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5" w:rsidRPr="000B2BB5" w:rsidRDefault="000B2BB5" w:rsidP="000B2BB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Алматы  қаласы, Жетісу  ауданы</w:t>
      </w:r>
    </w:p>
    <w:p w:rsidR="000B2BB5" w:rsidRPr="000B2BB5" w:rsidRDefault="000B2BB5" w:rsidP="000B2BB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№57 жалпы  білім  беретін мектебі</w:t>
      </w:r>
    </w:p>
    <w:p w:rsidR="000B2BB5" w:rsidRPr="000B2BB5" w:rsidRDefault="000B2BB5" w:rsidP="000B2BB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азақ тілі мен  әдебиеті  пәнінің  мұғалімі</w:t>
      </w:r>
    </w:p>
    <w:p w:rsidR="000B2BB5" w:rsidRPr="000B2BB5" w:rsidRDefault="000B2BB5" w:rsidP="000B2BB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І ілгері  деңгей  бағдарламасын  игерген  көшбасшы</w:t>
      </w:r>
    </w:p>
    <w:p w:rsidR="000B2BB5" w:rsidRPr="000B2BB5" w:rsidRDefault="000B2BB5" w:rsidP="000B2BB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Тәуекелова Гулбану Қо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нысбайқыз</w:t>
      </w: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0B2BB5" w:rsidRDefault="000B2BB5" w:rsidP="002613F4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3F4" w:rsidRPr="000B2BB5" w:rsidRDefault="000B2BB5" w:rsidP="002613F4">
      <w:pPr>
        <w:pStyle w:val="a7"/>
        <w:spacing w:line="240" w:lineRule="auto"/>
        <w:jc w:val="center"/>
        <w:rPr>
          <w:lang w:val="kk-KZ"/>
        </w:rPr>
      </w:pPr>
      <w:bookmarkStart w:id="0" w:name="_GoBack"/>
      <w:bookmarkEnd w:id="0"/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Коучинг-жоспар: </w:t>
      </w:r>
      <w:r w:rsidR="002613F4" w:rsidRPr="000B2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«Оқыту үшін бағалау және оқытуды бағалау»                                                                                                          </w:t>
      </w:r>
      <w:r w:rsidRPr="000B2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3545"/>
        <w:gridCol w:w="134"/>
        <w:gridCol w:w="4652"/>
      </w:tblGrid>
      <w:tr w:rsidR="002613F4" w:rsidTr="000B2BB5">
        <w:trPr>
          <w:cantSplit/>
          <w:trHeight w:val="3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0B2BB5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0B2BB5" w:rsidRDefault="000B2BB5" w:rsidP="00E965A7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2BB5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0B2BB5" w:rsidRDefault="002613F4" w:rsidP="000B2BB5">
            <w:pPr>
              <w:pStyle w:val="a7"/>
              <w:spacing w:line="240" w:lineRule="auto"/>
              <w:rPr>
                <w:lang w:val="kk-KZ"/>
              </w:rPr>
            </w:pP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kk-KZ"/>
              </w:rPr>
              <w:t xml:space="preserve">«Оқыту үшін бағалау және оқытуды бағалау»  </w:t>
            </w:r>
          </w:p>
        </w:tc>
      </w:tr>
      <w:tr w:rsidR="002613F4" w:rsidRPr="00BC39C1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7F56D5" w:rsidRDefault="002613F4" w:rsidP="002613F4">
            <w:pPr>
              <w:pStyle w:val="a4"/>
              <w:numPr>
                <w:ilvl w:val="0"/>
                <w:numId w:val="1"/>
              </w:numPr>
              <w:tabs>
                <w:tab w:val="left" w:pos="612"/>
              </w:tabs>
              <w:ind w:left="4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мақсатын қарастыру, оны оқу үдерісін, сабақ беру тәжірибесін жетілдіруде пайдалану жолдарын ұғыну;</w:t>
            </w:r>
          </w:p>
          <w:p w:rsidR="002613F4" w:rsidRPr="00BC39C1" w:rsidRDefault="002613F4" w:rsidP="002613F4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ОүБ мен ОБ ерекшеліктерімен танысу;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2613F4">
            <w:pPr>
              <w:pStyle w:val="a7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арналған нұсқаулық  109</w:t>
            </w:r>
          </w:p>
          <w:p w:rsidR="002613F4" w:rsidRDefault="002613F4" w:rsidP="002613F4">
            <w:pPr>
              <w:pStyle w:val="a7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L2W1D1_S1</w:t>
            </w:r>
          </w:p>
        </w:tc>
      </w:tr>
      <w:tr w:rsidR="002613F4" w:rsidRPr="00390BE8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нәтижесі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390BE8" w:rsidRDefault="002613F4" w:rsidP="00E965A7">
            <w:pPr>
              <w:pStyle w:val="a4"/>
              <w:ind w:left="-1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бағалау әдістерін сабақтарында интеграциялау қабілетіне ие болады; берілген форматта бағалау өлшемдерін әзірлеуді үйренеді, формативті бағалау дағдыларын меңгереді.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идеялар: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2613F4" w:rsidRDefault="002613F4" w:rsidP="002613F4">
            <w:pPr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Өздерінің оқу үдерісіндегі кезеңін анықтау үшін оқушылар және мұғалімдермен пайдаланылатын деректерді сәйкестендіру және үдерісті бағалау;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Даму керек бағыттар мен қажетті деңгейге қол жеткізуге қатысты тағайындамалар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материалдар: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Үлестірмелі материалдар,  А4 қағаздары, стикер,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тақта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флипчарт қағаздары</w:t>
            </w:r>
          </w:p>
        </w:tc>
      </w:tr>
      <w:tr w:rsidR="002613F4" w:rsidTr="000B2BB5">
        <w:trPr>
          <w:cantSplit/>
          <w:trHeight w:val="82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әдістер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Диалог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Жеке жұмыс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3.Жұптық жұмыс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4.Топтық жұмыс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Дереккөздері: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үшін бағалау және оқуды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нұсқаулы</w:t>
            </w:r>
            <w:r w:rsidR="00210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613F4" w:rsidRPr="00BC39C1" w:rsidRDefault="002613F4" w:rsidP="00E965A7">
            <w:pPr>
              <w:pStyle w:val="a7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оқу керектігін үйрету . Бағалаудың мәні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? </w:t>
            </w:r>
          </w:p>
          <w:p w:rsidR="002613F4" w:rsidRPr="00BC39C1" w:rsidRDefault="002613F4" w:rsidP="00E965A7">
            <w:pPr>
              <w:pStyle w:val="a7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Қадағалау. Интерпретация.   Қорытынды.  Әртүрлі мақсаттар </w:t>
            </w:r>
          </w:p>
          <w:p w:rsidR="002613F4" w:rsidRPr="00BC39C1" w:rsidRDefault="002613F4" w:rsidP="00E965A7">
            <w:pPr>
              <w:pStyle w:val="a7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үшін бағалау не?    Оқытуды бағалау.</w:t>
            </w:r>
          </w:p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Блэк П. және Уиллиам  Д.  (1998б) Қара жәшіктің ішінде: сыныпта бағалау арқылы стандарттарды көтеру.  Кинг колледж,  Лондон,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талқылау, талдау, </w:t>
            </w:r>
            <w:r w:rsidR="00210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</w:t>
            </w:r>
          </w:p>
        </w:tc>
      </w:tr>
      <w:tr w:rsidR="002613F4" w:rsidTr="000B2BB5">
        <w:trPr>
          <w:cantSplit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Оқуға арналған тапсырма:</w:t>
            </w:r>
          </w:p>
        </w:tc>
        <w:tc>
          <w:tcPr>
            <w:tcW w:w="8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2613F4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үшін бағалау туралы ойлар: сыныптағы тәжірибе</w:t>
            </w:r>
            <w:r w:rsidR="00210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қосымша материалдар, 2 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2613F4" w:rsidRDefault="002613F4" w:rsidP="002613F4">
      <w:pPr>
        <w:pStyle w:val="a7"/>
        <w:spacing w:line="240" w:lineRule="auto"/>
      </w:pPr>
    </w:p>
    <w:p w:rsidR="002613F4" w:rsidRDefault="002613F4" w:rsidP="002613F4">
      <w:pPr>
        <w:pStyle w:val="a7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 бойынша мұғалім мен оқушының іс-әрекеті: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5989"/>
        <w:gridCol w:w="2461"/>
      </w:tblGrid>
      <w:tr w:rsid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І.Мұғалімдерге психологиялық ахуал туғызу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0B2BB5" w:rsidP="000B2BB5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Коучтің </w:t>
            </w:r>
            <w:r w:rsidR="002613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іс-әрекеті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</w:tr>
      <w:tr w:rsid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(3мин)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Pr="002613F4" w:rsidRDefault="002613F4" w:rsidP="00E965A7">
            <w:pPr>
              <w:pStyle w:val="a7"/>
              <w:jc w:val="both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Психологиялы</w:t>
            </w:r>
            <w:r>
              <w:rPr>
                <w:rFonts w:ascii="Arial" w:hAnsi="Arial" w:cs="Arial"/>
                <w:lang w:val="kk-KZ"/>
              </w:rPr>
              <w:t>қ тренинг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Топпен</w:t>
            </w:r>
            <w:r w:rsidR="00A05C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істеу</w:t>
            </w:r>
          </w:p>
        </w:tc>
      </w:tr>
      <w:tr w:rsidR="002107D6" w:rsidRP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D6" w:rsidRDefault="002107D6" w:rsidP="00E965A7">
            <w:pPr>
              <w:pStyle w:val="Bodytextfirst"/>
              <w:tabs>
                <w:tab w:val="left" w:pos="540"/>
                <w:tab w:val="center" w:pos="4000"/>
                <w:tab w:val="center" w:pos="5600"/>
                <w:tab w:val="center" w:pos="7180"/>
              </w:tabs>
              <w:spacing w:line="276" w:lineRule="auto"/>
              <w:ind w:left="0"/>
              <w:contextualSpacing/>
              <w:rPr>
                <w:rFonts w:ascii="Wingdings" w:hAnsi="Wingdings"/>
                <w:sz w:val="36"/>
                <w:szCs w:val="36"/>
                <w:lang w:val="kk-KZ"/>
              </w:rPr>
            </w:pPr>
            <w:r w:rsidRPr="002107D6">
              <w:rPr>
                <w:rFonts w:ascii="Wingdings" w:hAnsi="Wingdings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494293" cy="394662"/>
                  <wp:effectExtent l="19050" t="0" r="1007" b="0"/>
                  <wp:docPr id="2" name="Рисунок 1" descr="C:\Documents and Settings\galiya\Рабочий стол\122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liya\Рабочий стол\122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4894" cy="39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7D6">
              <w:rPr>
                <w:rFonts w:ascii="Wingdings" w:hAnsi="Wingdings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331923" cy="302559"/>
                  <wp:effectExtent l="19050" t="0" r="0" b="0"/>
                  <wp:docPr id="5" name="Рисунок 2" descr="C:\Documents and Settings\galiya\Рабочий стол\большо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aliya\Рабочий стол\большой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30" cy="29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7D6">
              <w:rPr>
                <w:rFonts w:ascii="Wingdings" w:hAnsi="Wingdings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310403" cy="248771"/>
                  <wp:effectExtent l="0" t="0" r="0" b="0"/>
                  <wp:docPr id="10" name="Рисунок 4" descr="C:\Documents and Settings\galiya\Рабочий стол\1320510400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aliya\Рабочий стол\1320510400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13" cy="24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07D6">
              <w:rPr>
                <w:rFonts w:ascii="Wingdings" w:hAnsi="Wingdings"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381258" cy="248771"/>
                  <wp:effectExtent l="19050" t="0" r="0" b="0"/>
                  <wp:docPr id="13" name="Рисунок 5" descr="C:\Documents and Settings\galiya\Рабочий стол\11275857-n--------n-nf-----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galiya\Рабочий стол\11275857-n--------n-nf-----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05" cy="25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7D6" w:rsidRDefault="002107D6" w:rsidP="00E965A7">
            <w:pPr>
              <w:pStyle w:val="Bodytextfirst"/>
              <w:tabs>
                <w:tab w:val="left" w:pos="540"/>
                <w:tab w:val="center" w:pos="4000"/>
                <w:tab w:val="center" w:pos="5600"/>
                <w:tab w:val="center" w:pos="7180"/>
              </w:tabs>
              <w:spacing w:line="276" w:lineRule="auto"/>
              <w:ind w:left="0"/>
              <w:contextualSpacing/>
              <w:rPr>
                <w:rFonts w:ascii="Wingdings" w:hAnsi="Wingdings"/>
                <w:sz w:val="36"/>
                <w:szCs w:val="36"/>
                <w:lang w:val="kk-KZ"/>
              </w:rPr>
            </w:pPr>
          </w:p>
          <w:p w:rsidR="002613F4" w:rsidRDefault="002107D6" w:rsidP="00E965A7">
            <w:pPr>
              <w:pStyle w:val="Bodytextfirst"/>
              <w:tabs>
                <w:tab w:val="left" w:pos="540"/>
                <w:tab w:val="center" w:pos="4000"/>
                <w:tab w:val="center" w:pos="5600"/>
                <w:tab w:val="center" w:pos="7180"/>
              </w:tabs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смайликтерді таңдау </w:t>
            </w:r>
          </w:p>
          <w:p w:rsidR="002107D6" w:rsidRPr="002107D6" w:rsidRDefault="002107D6" w:rsidP="00E965A7">
            <w:pPr>
              <w:pStyle w:val="Bodytextfirst"/>
              <w:tabs>
                <w:tab w:val="left" w:pos="540"/>
                <w:tab w:val="center" w:pos="4000"/>
                <w:tab w:val="center" w:pos="5600"/>
                <w:tab w:val="center" w:pos="7180"/>
              </w:tabs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13F4" w:rsidRPr="00390BE8" w:rsidRDefault="002613F4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соңында осы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арқылы қайта таңдату.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 жасау.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D6" w:rsidRDefault="002107D6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13F4" w:rsidRPr="002107D6" w:rsidRDefault="002613F4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деген көңілін күйін анықтайды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613F4" w:rsidRPr="002107D6" w:rsidRDefault="002613F4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Сабақтан кейінгі көңіл анықтайды.</w:t>
            </w:r>
          </w:p>
        </w:tc>
      </w:tr>
      <w:tr w:rsidR="002107D6" w:rsidRPr="000B2BB5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2613F4" w:rsidRDefault="00AF2489" w:rsidP="00E965A7">
            <w:pPr>
              <w:pStyle w:val="a7"/>
              <w:snapToGrid w:val="0"/>
              <w:spacing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Та</w:t>
            </w:r>
            <w:r>
              <w:rPr>
                <w:rFonts w:ascii="Arial" w:hAnsi="Arial" w:cs="Arial"/>
                <w:lang w:val="kk-KZ"/>
              </w:rPr>
              <w:t>қырыпқа ену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2613F4" w:rsidRDefault="00AF2489" w:rsidP="008176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261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атысушылар стикерлерде </w:t>
            </w:r>
            <w:r w:rsidRPr="002107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«бағалау»</w:t>
            </w:r>
            <w:r w:rsidRPr="00261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деген  сөзге </w:t>
            </w:r>
            <w:r w:rsidRPr="002107D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 w:eastAsia="ru-RU"/>
              </w:rPr>
              <w:t>«ассоциация»</w:t>
            </w:r>
            <w:r w:rsidRPr="00261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стратегиясы бойынша сөздер жазады</w:t>
            </w:r>
          </w:p>
          <w:p w:rsidR="00AF2489" w:rsidRDefault="00AF2489" w:rsidP="00817615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Жазбалары бойынша шолу жасау</w:t>
            </w:r>
            <w:r w:rsidR="002107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талдату,  ортақ пікірлерін топтастыру</w:t>
            </w:r>
          </w:p>
        </w:tc>
      </w:tr>
      <w:tr w:rsidR="002107D6" w:rsidRP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B9358F" w:rsidP="00E965A7">
            <w:pPr>
              <w:pStyle w:val="a7"/>
              <w:snapToGrid w:val="0"/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таныстырылым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CD4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107D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kk-KZ" w:eastAsia="ru-RU"/>
              </w:rPr>
              <w:t>«Бағалау-  ……»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CD4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аныстырылым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(бағалау түрлері, мақсаты, маңызы, мәні, бақылау, интерпретация, қорытынды)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2107D6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Таныстырылым арқылы түсіндіру </w:t>
            </w:r>
          </w:p>
        </w:tc>
      </w:tr>
      <w:tr w:rsidR="002107D6" w:rsidRP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AF2489" w:rsidP="00E965A7">
            <w:pPr>
              <w:pStyle w:val="a7"/>
              <w:snapToGrid w:val="0"/>
              <w:rPr>
                <w:lang w:val="kk-KZ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0A607C" w:rsidRDefault="00AF2489" w:rsidP="00AF24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Практикалық тапсырмалар арқылы бағалау дағдыларын қалыптасты</w:t>
            </w:r>
            <w:r w:rsidR="0021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ру: </w:t>
            </w:r>
          </w:p>
          <w:p w:rsidR="00AF2489" w:rsidRPr="002107D6" w:rsidRDefault="00AF2489" w:rsidP="002107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B9358F" w:rsidRPr="00210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kk-KZ" w:eastAsia="ru-RU"/>
              </w:rPr>
              <w:t xml:space="preserve">Пілдің </w:t>
            </w:r>
            <w:r w:rsidR="00CD46C7" w:rsidRPr="00210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kk-KZ" w:eastAsia="ru-RU"/>
              </w:rPr>
              <w:t>суретін салу</w:t>
            </w:r>
            <w:r w:rsidR="00CD4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өзін-өзі бағалау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;-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бірін -бірі бағалау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;-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өлшемдер бойынша </w:t>
            </w:r>
            <w:r w:rsidR="0021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бірін-бірі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бағалау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;-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берілген бағаларды салыстыру және әрекеттерді </w:t>
            </w:r>
            <w:r w:rsidR="00210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топпен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талдау</w:t>
            </w:r>
            <w:r w:rsidRPr="004608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түрлері</w:t>
            </w:r>
            <w:r w:rsidR="002107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жиынтықты және қалыптастырушы; </w:t>
            </w:r>
          </w:p>
          <w:p w:rsidR="002107D6" w:rsidRDefault="002107D6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Әрекеттерін талдау</w:t>
            </w:r>
          </w:p>
        </w:tc>
      </w:tr>
      <w:tr w:rsidR="00030756" w:rsidRP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56" w:rsidRPr="00030756" w:rsidRDefault="00030756" w:rsidP="00E965A7">
            <w:pPr>
              <w:pStyle w:val="a7"/>
              <w:snapToGrid w:val="0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Сергіту с</w:t>
            </w:r>
            <w:r>
              <w:rPr>
                <w:rFonts w:ascii="Arial" w:hAnsi="Arial" w:cs="Arial"/>
                <w:lang w:val="kk-KZ"/>
              </w:rPr>
              <w:t>әті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56" w:rsidRDefault="00030756" w:rsidP="00AF24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Hippo and dog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56" w:rsidRDefault="00030756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107D6" w:rsidRPr="002613F4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AF2489" w:rsidP="00E965A7">
            <w:pPr>
              <w:pStyle w:val="a7"/>
              <w:snapToGrid w:val="0"/>
              <w:rPr>
                <w:lang w:val="kk-KZ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AF2489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</w:t>
            </w:r>
            <w:r w:rsidR="00030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мүшесі</w:t>
            </w:r>
            <w:r w:rsidR="00030756" w:rsidRPr="00030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07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сандықша ішіндегі түрлі-түсті асықтарды таңдайды</w:t>
            </w: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2489" w:rsidRPr="002613F4" w:rsidRDefault="00AF2489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істеу ережесін ой елегінен өткізу.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030756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Түрлі-түсті асықтар </w:t>
            </w:r>
            <w:r w:rsidR="00AF2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арқылы топтарға бөлу.</w:t>
            </w:r>
          </w:p>
          <w:p w:rsidR="00AF2489" w:rsidRPr="002613F4" w:rsidRDefault="00AF2489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ережесін ой елегінен өткізді</w:t>
            </w:r>
          </w:p>
          <w:p w:rsidR="00AF2489" w:rsidRPr="002613F4" w:rsidRDefault="00AF2489" w:rsidP="00E965A7">
            <w:pPr>
              <w:pStyle w:val="a7"/>
              <w:spacing w:line="240" w:lineRule="auto"/>
              <w:rPr>
                <w:lang w:val="kk-KZ"/>
              </w:rPr>
            </w:pPr>
          </w:p>
        </w:tc>
      </w:tr>
      <w:tr w:rsidR="002107D6" w:rsidRPr="000B2BB5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AF2489" w:rsidP="00E965A7">
            <w:pPr>
              <w:pStyle w:val="a7"/>
              <w:snapToGrid w:val="0"/>
              <w:rPr>
                <w:lang w:val="kk-KZ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030756" w:rsidRDefault="00AF2489" w:rsidP="00AF24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Постерлерді салу. </w:t>
            </w:r>
          </w:p>
          <w:p w:rsidR="00AF2489" w:rsidRDefault="00AF2489" w:rsidP="00AF2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Топтарға: </w:t>
            </w:r>
            <w:r w:rsidR="0011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Футболшының к</w:t>
            </w:r>
            <w:r w:rsidR="00115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иімі»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суретін салу</w:t>
            </w:r>
          </w:p>
          <w:p w:rsidR="00AF2489" w:rsidRPr="00AF2489" w:rsidRDefault="00AF2489" w:rsidP="00AF24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топтарында өз постерлерін бағалау өлшемдерін әзірлейді, содан кейін, басқа топтармен талқылай отырып, берілген формат үшін 3 маңызды өлшемін анықтайды, сосын постерлерді бағалау жүргізіледі. </w:t>
            </w: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үнемдеу. Топпен жұмыс жасау.</w:t>
            </w: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2489" w:rsidRPr="00AF2489" w:rsidRDefault="00AF2489" w:rsidP="00AF2489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 топ өзгелердің және өзінің жұмыстарын белгілі бір өлшемдермен бағалайды</w:t>
            </w:r>
          </w:p>
          <w:p w:rsidR="00AF2489" w:rsidRDefault="00AF2489" w:rsidP="00E965A7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107D6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AF2489" w:rsidRDefault="00AF2489" w:rsidP="00E965A7">
            <w:pPr>
              <w:pStyle w:val="a7"/>
              <w:rPr>
                <w:lang w:val="kk-KZ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жасап, топпен орындау</w:t>
            </w:r>
          </w:p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талқылап, қорғау.</w:t>
            </w:r>
          </w:p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1159A8" w:rsidRDefault="001159A8" w:rsidP="00E965A7">
            <w:pPr>
              <w:pStyle w:val="a7"/>
              <w:spacing w:line="240" w:lineRule="auto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М</w:t>
            </w:r>
            <w:r>
              <w:rPr>
                <w:rFonts w:ascii="Arial" w:hAnsi="Arial" w:cs="Arial"/>
                <w:lang w:val="kk-KZ"/>
              </w:rPr>
              <w:t>ұғалімдер бағалаудың қалыптастырушылық мәнін ұғынады</w:t>
            </w:r>
          </w:p>
        </w:tc>
      </w:tr>
      <w:tr w:rsidR="002107D6" w:rsidRPr="000B2BB5" w:rsidTr="00AF2489">
        <w:trPr>
          <w:cantSplit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napToGrid w:val="0"/>
              <w:spacing w:line="240" w:lineRule="auto"/>
              <w:jc w:val="center"/>
            </w:pP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BC39C1" w:rsidRDefault="001159A8" w:rsidP="00E965A7">
            <w:pPr>
              <w:pStyle w:val="a7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Үлестірмелі материалдағы 1-тапсырма «Тең анатты инелік»: ұлдар мен қыздардың жауаптарын талқылау </w:t>
            </w:r>
          </w:p>
          <w:p w:rsidR="00AF2489" w:rsidRPr="00BC39C1" w:rsidRDefault="00AF2489" w:rsidP="00E965A7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Талдау, бағалау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Pr="00BC39C1" w:rsidRDefault="00AF2489" w:rsidP="001159A8">
            <w:pPr>
              <w:pStyle w:val="a7"/>
              <w:spacing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59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өлшемдердің бағалаудағы рөлін анықтайды</w:t>
            </w:r>
          </w:p>
        </w:tc>
      </w:tr>
      <w:tr w:rsidR="002107D6" w:rsidTr="00AF2489">
        <w:trPr>
          <w:cantSplit/>
          <w:trHeight w:val="101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Қорытындылау</w:t>
            </w: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 мин)   </w:t>
            </w: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</w:p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Талдау, бағалау</w:t>
            </w: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 өздеріне баға беру</w:t>
            </w:r>
          </w:p>
        </w:tc>
      </w:tr>
      <w:tr w:rsidR="002107D6" w:rsidTr="00AF2489">
        <w:trPr>
          <w:cantSplit/>
          <w:trHeight w:val="128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</w:t>
            </w:r>
          </w:p>
          <w:p w:rsidR="00AF2489" w:rsidRDefault="00AF2489" w:rsidP="00E965A7">
            <w:pPr>
              <w:pStyle w:val="a7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Бүгінгі сабақ қорытындысы бойынша әркім «Оқыту үшін бағалау үдерісі туралы рефлексия» кестесін топпен талқылау, тұ</w:t>
            </w:r>
            <w:r w:rsidR="00072BAC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жыры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мдамаларын стикерге жазу</w:t>
            </w:r>
          </w:p>
          <w:p w:rsidR="00AF2489" w:rsidRDefault="00AF2489" w:rsidP="00E965A7">
            <w:pPr>
              <w:pStyle w:val="a7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Кестені толтыру</w:t>
            </w:r>
          </w:p>
          <w:p w:rsidR="00AF2489" w:rsidRDefault="00AF2489" w:rsidP="00E965A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Стикерге жазу</w:t>
            </w:r>
          </w:p>
        </w:tc>
      </w:tr>
      <w:tr w:rsidR="002107D6" w:rsidTr="00AF2489">
        <w:trPr>
          <w:cantSplit/>
          <w:trHeight w:val="75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Бағалау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 мин)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0B2BB5" w:rsidP="000B2BB5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Коучтің  </w:t>
            </w:r>
            <w:r w:rsidR="00AF2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</w:tr>
      <w:tr w:rsidR="002107D6" w:rsidTr="00AF2489">
        <w:trPr>
          <w:cantSplit/>
          <w:trHeight w:val="128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 мен ұсыныстарын жазу үшін бастапқыда берілген смайлик қайта таңдап беру.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89" w:rsidRDefault="00AF2489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 мен ұсыныстарын смайликті таңдай отырып белгілеу.</w:t>
            </w:r>
          </w:p>
        </w:tc>
      </w:tr>
    </w:tbl>
    <w:p w:rsidR="002613F4" w:rsidRDefault="002613F4" w:rsidP="002613F4">
      <w:pPr>
        <w:pStyle w:val="a7"/>
        <w:spacing w:line="240" w:lineRule="auto"/>
        <w:rPr>
          <w:lang w:val="kk-KZ"/>
        </w:rPr>
      </w:pPr>
      <w:r>
        <w:rPr>
          <w:lang w:val="kk-KZ"/>
        </w:rPr>
        <w:t xml:space="preserve">                                     </w:t>
      </w: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  <w:rPr>
          <w:lang w:val="kk-KZ"/>
        </w:rPr>
      </w:pPr>
    </w:p>
    <w:p w:rsidR="00072BAC" w:rsidRDefault="00072BAC" w:rsidP="002613F4">
      <w:pPr>
        <w:pStyle w:val="a7"/>
        <w:spacing w:line="240" w:lineRule="auto"/>
      </w:pPr>
    </w:p>
    <w:p w:rsidR="002613F4" w:rsidRDefault="002613F4" w:rsidP="002613F4">
      <w:pPr>
        <w:pStyle w:val="a7"/>
        <w:spacing w:line="240" w:lineRule="auto"/>
      </w:pPr>
    </w:p>
    <w:p w:rsidR="002613F4" w:rsidRDefault="002613F4" w:rsidP="002613F4">
      <w:pPr>
        <w:pStyle w:val="a7"/>
        <w:spacing w:line="240" w:lineRule="auto"/>
      </w:pPr>
    </w:p>
    <w:p w:rsidR="002613F4" w:rsidRPr="00BC39C1" w:rsidRDefault="002613F4" w:rsidP="002613F4">
      <w:pPr>
        <w:pStyle w:val="a7"/>
        <w:spacing w:line="240" w:lineRule="auto"/>
        <w:rPr>
          <w:lang w:val="kk-KZ"/>
        </w:rPr>
      </w:pPr>
      <w:r>
        <w:rPr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Сабақ бойынша мұғалім мен оқушының іс-әрекеті:</w:t>
      </w:r>
    </w:p>
    <w:p w:rsidR="002613F4" w:rsidRPr="00BC39C1" w:rsidRDefault="002613F4" w:rsidP="002613F4">
      <w:pPr>
        <w:pStyle w:val="a7"/>
        <w:spacing w:line="240" w:lineRule="auto"/>
        <w:jc w:val="center"/>
        <w:rPr>
          <w:lang w:val="kk-KZ"/>
        </w:rPr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4100"/>
        <w:gridCol w:w="3407"/>
      </w:tblGrid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І.Мұғалімдерге психологиялық ахуал туғызу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Тренердің іс-әрекеті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</w:tr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(3мин)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2613F4">
            <w:pPr>
              <w:pStyle w:val="a7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  <w:proofErr w:type="spellEnd"/>
          </w:p>
          <w:p w:rsidR="002613F4" w:rsidRDefault="002613F4" w:rsidP="00E965A7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Бүгінгі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танысымызды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бір-бі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імізге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лақтырар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есімдеріңізбен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есіміңіздің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әріпін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өзіңізге тән жақсы қасиет атаңыз.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Допты бір-біріне лақтыра отырып, өзіне тән жақсы қасиетті атайды.  </w:t>
            </w:r>
          </w:p>
        </w:tc>
      </w:tr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Алдыларындағы  смайлик  арқыл қазіргі уақыттағы эмоционалдық көңіл-күйлеріне байланысыты таңдаңыз</w:t>
            </w:r>
          </w:p>
          <w:p w:rsidR="002613F4" w:rsidRPr="00BC39C1" w:rsidRDefault="002613F4" w:rsidP="00E965A7">
            <w:pPr>
              <w:pStyle w:val="Bodytextfirst"/>
              <w:tabs>
                <w:tab w:val="left" w:pos="540"/>
                <w:tab w:val="center" w:pos="4000"/>
                <w:tab w:val="center" w:pos="5600"/>
                <w:tab w:val="center" w:pos="7180"/>
              </w:tabs>
              <w:spacing w:line="276" w:lineRule="auto"/>
              <w:ind w:left="0"/>
              <w:contextualSpacing/>
              <w:rPr>
                <w:lang w:val="ru-RU"/>
              </w:rPr>
            </w:pPr>
            <w:r>
              <w:rPr>
                <w:rFonts w:ascii="Wingdings" w:hAnsi="Wingdings"/>
                <w:sz w:val="36"/>
                <w:szCs w:val="36"/>
              </w:rPr>
              <w:t></w:t>
            </w: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ab/>
            </w:r>
            <w:r>
              <w:rPr>
                <w:rFonts w:ascii="Wingdings" w:hAnsi="Wingdings"/>
                <w:sz w:val="36"/>
                <w:szCs w:val="36"/>
              </w:rPr>
              <w:t></w:t>
            </w:r>
            <w:r>
              <w:rPr>
                <w:rFonts w:ascii="Calibri" w:hAnsi="Calibri" w:cs="Calibri"/>
                <w:sz w:val="36"/>
                <w:szCs w:val="36"/>
                <w:lang w:val="kk-KZ"/>
              </w:rPr>
              <w:t xml:space="preserve">   </w:t>
            </w:r>
            <w:r>
              <w:rPr>
                <w:rFonts w:ascii="Wingdings" w:hAnsi="Wingdings"/>
                <w:sz w:val="36"/>
                <w:szCs w:val="36"/>
              </w:rPr>
              <w:t>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соңында осы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арқылы қайта таңдату.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 жасау.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деген көңілін күйін анықтайды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Сабақтан кейінгі көңіл анықтайды.</w:t>
            </w:r>
          </w:p>
          <w:p w:rsidR="002613F4" w:rsidRDefault="002613F4" w:rsidP="00E965A7">
            <w:pPr>
              <w:pStyle w:val="a7"/>
              <w:spacing w:line="240" w:lineRule="auto"/>
            </w:pPr>
          </w:p>
        </w:tc>
      </w:tr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</w:pP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 сан   арқылы бөлу.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істеу ережесі құру.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Топтытық бағалау парағы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</w:pP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Сандар арқылым топтасып отырады.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ережесін жасайды.</w:t>
            </w:r>
          </w:p>
        </w:tc>
      </w:tr>
      <w:tr w:rsidR="002613F4" w:rsidTr="00E965A7">
        <w:trPr>
          <w:cantSplit/>
          <w:trHeight w:val="18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</w:p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Қорғауға 2 мин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 жәндігінің суретін салу.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орындау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Қорғау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үнемдеу.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жұмыс жасау.</w:t>
            </w:r>
          </w:p>
        </w:tc>
      </w:tr>
      <w:tr w:rsidR="002613F4" w:rsidTr="00E965A7">
        <w:trPr>
          <w:cantSplit/>
          <w:trHeight w:val="9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2-тапсырма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(8 мин)</w:t>
            </w:r>
          </w:p>
          <w:p w:rsidR="002613F4" w:rsidRDefault="002613F4" w:rsidP="00E965A7">
            <w:pPr>
              <w:pStyle w:val="a7"/>
              <w:spacing w:line="240" w:lineRule="auto"/>
            </w:pPr>
          </w:p>
          <w:p w:rsidR="002613F4" w:rsidRDefault="002613F4" w:rsidP="00E965A7">
            <w:pPr>
              <w:pStyle w:val="a7"/>
              <w:spacing w:line="240" w:lineRule="auto"/>
            </w:pP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Флипчарт қағаздары арқылы топ топты бағалау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Топпен талқылау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Тренердің рефлексиясы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«Оқыту үшін бағалау» Презентация</w:t>
            </w:r>
          </w:p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Көңілді видео роликке сергіту сәтін өткізу. «Көбелек»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Әр топ өзгелердің және өзінің жұмыстарын белгілі бір өлшемдермен бағалайды</w:t>
            </w:r>
          </w:p>
          <w:p w:rsidR="002613F4" w:rsidRDefault="002613F4" w:rsidP="00E965A7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613F4" w:rsidRDefault="002613F4" w:rsidP="00E965A7">
            <w:pPr>
              <w:pStyle w:val="a7"/>
            </w:pPr>
          </w:p>
          <w:p w:rsidR="002613F4" w:rsidRDefault="002613F4" w:rsidP="00E965A7">
            <w:pPr>
              <w:pStyle w:val="a7"/>
            </w:pPr>
          </w:p>
          <w:p w:rsidR="002613F4" w:rsidRDefault="002613F4" w:rsidP="00E965A7">
            <w:pPr>
              <w:pStyle w:val="a7"/>
            </w:pPr>
          </w:p>
          <w:p w:rsidR="002613F4" w:rsidRDefault="002613F4" w:rsidP="00E965A7">
            <w:pPr>
              <w:pStyle w:val="a7"/>
            </w:pPr>
          </w:p>
        </w:tc>
      </w:tr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  <w:jc w:val="center"/>
            </w:pP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Блум таксономия қолдана отырып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 оқуға ынтасын, қабілетін ашу Презентация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</w:pPr>
          </w:p>
        </w:tc>
      </w:tr>
      <w:tr w:rsidR="002613F4" w:rsidTr="00E965A7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нұсқаулық арқылы жеке жүмыс жасау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</w:t>
            </w:r>
          </w:p>
        </w:tc>
      </w:tr>
      <w:tr w:rsidR="002613F4" w:rsidTr="00E965A7">
        <w:trPr>
          <w:cantSplit/>
          <w:trHeight w:val="9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Қорытындылау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 мин)  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Тренердің іс-әрекеті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</w:tr>
      <w:tr w:rsidR="002613F4" w:rsidTr="00E965A7">
        <w:trPr>
          <w:cantSplit/>
          <w:trHeight w:val="12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</w:t>
            </w:r>
          </w:p>
          <w:p w:rsidR="002613F4" w:rsidRDefault="002613F4" w:rsidP="00E965A7">
            <w:pPr>
              <w:pStyle w:val="a7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Бүгінгі сабақ қорытындысы бойынша әркімнен сауалнама алу</w:t>
            </w:r>
            <w:r>
              <w:rPr>
                <w:rFonts w:ascii="Arial" w:eastAsia="+mn-ea;Times New Roman" w:hAnsi="Arial" w:cs="+mn-cs"/>
                <w:color w:val="CCECFF"/>
                <w:sz w:val="56"/>
                <w:szCs w:val="56"/>
                <w:lang w:val="kk-KZ"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 жауап жазады. Өз ойларынмен бөліседі.</w:t>
            </w:r>
          </w:p>
        </w:tc>
      </w:tr>
      <w:tr w:rsidR="002613F4" w:rsidTr="00E965A7">
        <w:trPr>
          <w:cantSplit/>
          <w:trHeight w:val="12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Бағалау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 мин)  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Тренердің іс-әрекеті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Смайлик арқылы бағалады. Формативті және сумативті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іс-әрекеті 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Өздерін және топты бағалады.</w:t>
            </w:r>
          </w:p>
        </w:tc>
      </w:tr>
      <w:tr w:rsidR="002613F4" w:rsidTr="00E965A7">
        <w:trPr>
          <w:cantSplit/>
          <w:trHeight w:val="9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 Рефлексия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 мин )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Тренердің  іс-әрекеті </w:t>
            </w:r>
          </w:p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Сынық құмыра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іс-әрекеті </w:t>
            </w:r>
          </w:p>
          <w:p w:rsidR="002613F4" w:rsidRDefault="002613F4" w:rsidP="00E965A7">
            <w:pPr>
              <w:pStyle w:val="a7"/>
              <w:spacing w:line="240" w:lineRule="auto"/>
            </w:pPr>
          </w:p>
        </w:tc>
      </w:tr>
      <w:tr w:rsidR="002613F4" w:rsidTr="00E965A7">
        <w:trPr>
          <w:cantSplit/>
          <w:trHeight w:val="9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napToGrid w:val="0"/>
              <w:spacing w:line="240" w:lineRule="auto"/>
              <w:jc w:val="center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 мен ұсыныстарын жазу үшін бастапқыда берілген смайлик қайта таңдап беру.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F4" w:rsidRDefault="002613F4" w:rsidP="00E965A7">
            <w:pPr>
              <w:pStyle w:val="a7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 мен ұсыныстарын смайликті таңдай отырып белгілеу.</w:t>
            </w:r>
          </w:p>
        </w:tc>
      </w:tr>
    </w:tbl>
    <w:p w:rsidR="00553496" w:rsidRDefault="00553496"/>
    <w:sectPr w:rsidR="00553496" w:rsidSect="003C55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Garamond;Times New Roman">
    <w:altName w:val="Times New Roman"/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;Times New Roman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11"/>
    <w:multiLevelType w:val="hybridMultilevel"/>
    <w:tmpl w:val="8762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CE3"/>
    <w:multiLevelType w:val="hybridMultilevel"/>
    <w:tmpl w:val="8762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2A91"/>
    <w:multiLevelType w:val="hybridMultilevel"/>
    <w:tmpl w:val="7528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76FD"/>
    <w:multiLevelType w:val="hybridMultilevel"/>
    <w:tmpl w:val="0FC8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001EA"/>
    <w:multiLevelType w:val="multilevel"/>
    <w:tmpl w:val="2A402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03820"/>
    <w:multiLevelType w:val="multilevel"/>
    <w:tmpl w:val="D5F6E3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0"/>
    <w:rsid w:val="00030756"/>
    <w:rsid w:val="00072BAC"/>
    <w:rsid w:val="000A607C"/>
    <w:rsid w:val="000B2BB5"/>
    <w:rsid w:val="000D5278"/>
    <w:rsid w:val="00114881"/>
    <w:rsid w:val="001159A8"/>
    <w:rsid w:val="00160F9D"/>
    <w:rsid w:val="001702A4"/>
    <w:rsid w:val="00183D1D"/>
    <w:rsid w:val="002107D6"/>
    <w:rsid w:val="002613F4"/>
    <w:rsid w:val="00293A06"/>
    <w:rsid w:val="002B1B00"/>
    <w:rsid w:val="00313FD8"/>
    <w:rsid w:val="00327859"/>
    <w:rsid w:val="003300F8"/>
    <w:rsid w:val="003644AF"/>
    <w:rsid w:val="003843F4"/>
    <w:rsid w:val="00390BE8"/>
    <w:rsid w:val="003A2DFD"/>
    <w:rsid w:val="003A2F30"/>
    <w:rsid w:val="003C55ED"/>
    <w:rsid w:val="004142BA"/>
    <w:rsid w:val="00420ACB"/>
    <w:rsid w:val="00460893"/>
    <w:rsid w:val="0048280E"/>
    <w:rsid w:val="00487704"/>
    <w:rsid w:val="004942AE"/>
    <w:rsid w:val="004C0E1D"/>
    <w:rsid w:val="004C1AC0"/>
    <w:rsid w:val="005002DF"/>
    <w:rsid w:val="00504B9D"/>
    <w:rsid w:val="00510014"/>
    <w:rsid w:val="00553496"/>
    <w:rsid w:val="00564A79"/>
    <w:rsid w:val="00592A96"/>
    <w:rsid w:val="005C4561"/>
    <w:rsid w:val="00601627"/>
    <w:rsid w:val="006A669E"/>
    <w:rsid w:val="006D62F7"/>
    <w:rsid w:val="00702D2F"/>
    <w:rsid w:val="0070451A"/>
    <w:rsid w:val="007117FF"/>
    <w:rsid w:val="00714B0C"/>
    <w:rsid w:val="00721650"/>
    <w:rsid w:val="00722766"/>
    <w:rsid w:val="0073646E"/>
    <w:rsid w:val="007A3433"/>
    <w:rsid w:val="007B0EC9"/>
    <w:rsid w:val="007F56D5"/>
    <w:rsid w:val="0080367B"/>
    <w:rsid w:val="0083039A"/>
    <w:rsid w:val="00851634"/>
    <w:rsid w:val="008A1486"/>
    <w:rsid w:val="008F18EB"/>
    <w:rsid w:val="00921731"/>
    <w:rsid w:val="0097421E"/>
    <w:rsid w:val="009B62D4"/>
    <w:rsid w:val="009B70F4"/>
    <w:rsid w:val="009E45E7"/>
    <w:rsid w:val="00A05C49"/>
    <w:rsid w:val="00A05CDA"/>
    <w:rsid w:val="00A34B09"/>
    <w:rsid w:val="00A60941"/>
    <w:rsid w:val="00A84EDE"/>
    <w:rsid w:val="00AF2489"/>
    <w:rsid w:val="00B02572"/>
    <w:rsid w:val="00B03199"/>
    <w:rsid w:val="00B161DC"/>
    <w:rsid w:val="00B47397"/>
    <w:rsid w:val="00B9358F"/>
    <w:rsid w:val="00BB2DD2"/>
    <w:rsid w:val="00BD4E40"/>
    <w:rsid w:val="00C164B0"/>
    <w:rsid w:val="00C8558C"/>
    <w:rsid w:val="00C90C52"/>
    <w:rsid w:val="00CA019D"/>
    <w:rsid w:val="00CA1FB5"/>
    <w:rsid w:val="00CD46C7"/>
    <w:rsid w:val="00CE5F20"/>
    <w:rsid w:val="00CF7461"/>
    <w:rsid w:val="00D126BC"/>
    <w:rsid w:val="00D42422"/>
    <w:rsid w:val="00DA44E9"/>
    <w:rsid w:val="00DB2C21"/>
    <w:rsid w:val="00DB456E"/>
    <w:rsid w:val="00DB7B5E"/>
    <w:rsid w:val="00DC557B"/>
    <w:rsid w:val="00E17E29"/>
    <w:rsid w:val="00E7419C"/>
    <w:rsid w:val="00EB79B1"/>
    <w:rsid w:val="00EB7DFF"/>
    <w:rsid w:val="00EE237F"/>
    <w:rsid w:val="00F52140"/>
    <w:rsid w:val="00F61A78"/>
    <w:rsid w:val="00FC16A7"/>
    <w:rsid w:val="00FF5361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148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A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4A79"/>
    <w:rPr>
      <w:color w:val="800080" w:themeColor="followedHyperlink"/>
      <w:u w:val="single"/>
    </w:rPr>
  </w:style>
  <w:style w:type="paragraph" w:customStyle="1" w:styleId="a7">
    <w:name w:val="Базовый"/>
    <w:rsid w:val="002613F4"/>
    <w:pPr>
      <w:suppressAutoHyphens/>
    </w:pPr>
    <w:rPr>
      <w:rFonts w:ascii="Calibri" w:eastAsia="SimSun" w:hAnsi="Calibri" w:cs="Calibri"/>
    </w:rPr>
  </w:style>
  <w:style w:type="paragraph" w:customStyle="1" w:styleId="Bodytextfirst">
    <w:name w:val="Body text first"/>
    <w:basedOn w:val="a"/>
    <w:rsid w:val="002613F4"/>
    <w:pPr>
      <w:widowControl w:val="0"/>
      <w:suppressAutoHyphens/>
      <w:autoSpaceDE w:val="0"/>
      <w:spacing w:after="0" w:line="280" w:lineRule="atLeast"/>
      <w:ind w:left="1020"/>
    </w:pPr>
    <w:rPr>
      <w:rFonts w:ascii="ITC Garamond;Times New Roman" w:eastAsia="Batang;바탕" w:hAnsi="ITC Garamond;Times New Roman" w:cs="ITC Garamond;Times New Roman"/>
      <w:color w:val="000000"/>
      <w:sz w:val="21"/>
      <w:szCs w:val="21"/>
      <w:lang w:val="en-US" w:eastAsia="ko-KR"/>
    </w:rPr>
  </w:style>
  <w:style w:type="paragraph" w:styleId="a8">
    <w:name w:val="Balloon Text"/>
    <w:basedOn w:val="a"/>
    <w:link w:val="a9"/>
    <w:uiPriority w:val="99"/>
    <w:semiHidden/>
    <w:unhideWhenUsed/>
    <w:rsid w:val="0021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7D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2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148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A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4A79"/>
    <w:rPr>
      <w:color w:val="800080" w:themeColor="followedHyperlink"/>
      <w:u w:val="single"/>
    </w:rPr>
  </w:style>
  <w:style w:type="paragraph" w:customStyle="1" w:styleId="a7">
    <w:name w:val="Базовый"/>
    <w:rsid w:val="002613F4"/>
    <w:pPr>
      <w:suppressAutoHyphens/>
    </w:pPr>
    <w:rPr>
      <w:rFonts w:ascii="Calibri" w:eastAsia="SimSun" w:hAnsi="Calibri" w:cs="Calibri"/>
    </w:rPr>
  </w:style>
  <w:style w:type="paragraph" w:customStyle="1" w:styleId="Bodytextfirst">
    <w:name w:val="Body text first"/>
    <w:basedOn w:val="a"/>
    <w:rsid w:val="002613F4"/>
    <w:pPr>
      <w:widowControl w:val="0"/>
      <w:suppressAutoHyphens/>
      <w:autoSpaceDE w:val="0"/>
      <w:spacing w:after="0" w:line="280" w:lineRule="atLeast"/>
      <w:ind w:left="1020"/>
    </w:pPr>
    <w:rPr>
      <w:rFonts w:ascii="ITC Garamond;Times New Roman" w:eastAsia="Batang;바탕" w:hAnsi="ITC Garamond;Times New Roman" w:cs="ITC Garamond;Times New Roman"/>
      <w:color w:val="000000"/>
      <w:sz w:val="21"/>
      <w:szCs w:val="21"/>
      <w:lang w:val="en-US" w:eastAsia="ko-KR"/>
    </w:rPr>
  </w:style>
  <w:style w:type="paragraph" w:styleId="a8">
    <w:name w:val="Balloon Text"/>
    <w:basedOn w:val="a"/>
    <w:link w:val="a9"/>
    <w:uiPriority w:val="99"/>
    <w:semiHidden/>
    <w:unhideWhenUsed/>
    <w:rsid w:val="0021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7D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B2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Гульбану</cp:lastModifiedBy>
  <cp:revision>2</cp:revision>
  <dcterms:created xsi:type="dcterms:W3CDTF">2015-04-04T02:53:00Z</dcterms:created>
  <dcterms:modified xsi:type="dcterms:W3CDTF">2015-04-04T02:53:00Z</dcterms:modified>
</cp:coreProperties>
</file>