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35" w:rsidRPr="00D15009" w:rsidRDefault="00577E35" w:rsidP="00577E35">
      <w:pPr>
        <w:rPr>
          <w:b/>
          <w:i/>
          <w:sz w:val="32"/>
          <w:szCs w:val="32"/>
          <w:lang w:val="kk-KZ"/>
        </w:rPr>
      </w:pPr>
      <w:bookmarkStart w:id="0" w:name="_GoBack"/>
      <w:bookmarkEnd w:id="0"/>
    </w:p>
    <w:p w:rsidR="00577E35" w:rsidRPr="00D15009" w:rsidRDefault="00577E35" w:rsidP="00577E35">
      <w:pPr>
        <w:rPr>
          <w:b/>
          <w:i/>
          <w:sz w:val="32"/>
          <w:szCs w:val="32"/>
          <w:lang w:val="kk-KZ"/>
        </w:rPr>
      </w:pPr>
    </w:p>
    <w:p w:rsidR="00577E35" w:rsidRPr="00D15009" w:rsidRDefault="00577E35" w:rsidP="00577E35">
      <w:pPr>
        <w:rPr>
          <w:i/>
          <w:sz w:val="32"/>
          <w:szCs w:val="32"/>
          <w:lang w:val="kk-KZ"/>
        </w:rPr>
      </w:pPr>
      <w:r w:rsidRPr="00D15009">
        <w:rPr>
          <w:b/>
          <w:i/>
          <w:sz w:val="32"/>
          <w:szCs w:val="32"/>
          <w:lang w:val="kk-KZ"/>
        </w:rPr>
        <w:t>Пәні:</w:t>
      </w:r>
      <w:r w:rsidRPr="00D15009">
        <w:rPr>
          <w:i/>
          <w:sz w:val="32"/>
          <w:szCs w:val="32"/>
          <w:lang w:val="kk-KZ"/>
        </w:rPr>
        <w:t xml:space="preserve"> Қазақстанның экономикалық және әлеуметтік географиясы.</w:t>
      </w:r>
    </w:p>
    <w:p w:rsidR="00577E35" w:rsidRPr="00D15009" w:rsidRDefault="00577E35" w:rsidP="00577E35">
      <w:pPr>
        <w:rPr>
          <w:i/>
          <w:sz w:val="32"/>
          <w:szCs w:val="32"/>
          <w:lang w:val="kk-KZ"/>
        </w:rPr>
      </w:pPr>
      <w:r w:rsidRPr="00D15009">
        <w:rPr>
          <w:b/>
          <w:i/>
          <w:sz w:val="32"/>
          <w:szCs w:val="32"/>
          <w:lang w:val="kk-KZ"/>
        </w:rPr>
        <w:t>Мерзімі:</w:t>
      </w:r>
      <w:r w:rsidRPr="00D15009">
        <w:rPr>
          <w:i/>
          <w:sz w:val="32"/>
          <w:szCs w:val="32"/>
          <w:lang w:val="kk-KZ"/>
        </w:rPr>
        <w:t xml:space="preserve"> 23.10.2014.</w:t>
      </w:r>
    </w:p>
    <w:p w:rsidR="00577E35" w:rsidRPr="00D15009" w:rsidRDefault="00577E35" w:rsidP="00577E35">
      <w:pPr>
        <w:rPr>
          <w:i/>
          <w:sz w:val="32"/>
          <w:szCs w:val="32"/>
          <w:lang w:val="kk-KZ"/>
        </w:rPr>
      </w:pPr>
      <w:r w:rsidRPr="00D15009">
        <w:rPr>
          <w:b/>
          <w:i/>
          <w:sz w:val="32"/>
          <w:szCs w:val="32"/>
          <w:lang w:val="kk-KZ"/>
        </w:rPr>
        <w:t>Сыныбы:</w:t>
      </w:r>
      <w:r w:rsidRPr="00D15009">
        <w:rPr>
          <w:i/>
          <w:sz w:val="32"/>
          <w:szCs w:val="32"/>
          <w:lang w:val="kk-KZ"/>
        </w:rPr>
        <w:t xml:space="preserve"> 9 «Ә»</w:t>
      </w:r>
    </w:p>
    <w:p w:rsidR="00577E35" w:rsidRPr="00D15009" w:rsidRDefault="00577E35" w:rsidP="00577E35">
      <w:pPr>
        <w:rPr>
          <w:b/>
          <w:i/>
          <w:sz w:val="32"/>
          <w:szCs w:val="32"/>
          <w:lang w:val="kk-KZ"/>
        </w:rPr>
      </w:pPr>
      <w:r w:rsidRPr="00D15009">
        <w:rPr>
          <w:b/>
          <w:i/>
          <w:sz w:val="32"/>
          <w:szCs w:val="32"/>
          <w:lang w:val="kk-KZ"/>
        </w:rPr>
        <w:t xml:space="preserve">Сабақтың тақырыбы: Шаруашылықың құрамы мен құрылымы. </w:t>
      </w:r>
    </w:p>
    <w:p w:rsidR="00577E35" w:rsidRPr="00D15009" w:rsidRDefault="00577E35" w:rsidP="00577E35">
      <w:pPr>
        <w:rPr>
          <w:i/>
          <w:sz w:val="32"/>
          <w:szCs w:val="32"/>
          <w:lang w:val="kk-KZ"/>
        </w:rPr>
      </w:pPr>
      <w:r w:rsidRPr="00D15009">
        <w:rPr>
          <w:b/>
          <w:i/>
          <w:sz w:val="32"/>
          <w:szCs w:val="32"/>
          <w:lang w:val="kk-KZ"/>
        </w:rPr>
        <w:t xml:space="preserve">Сабақтың мақсаты: </w:t>
      </w:r>
    </w:p>
    <w:p w:rsidR="00577E35" w:rsidRPr="00D15009" w:rsidRDefault="003D5834" w:rsidP="00577E35">
      <w:pPr>
        <w:pStyle w:val="a3"/>
        <w:numPr>
          <w:ilvl w:val="0"/>
          <w:numId w:val="1"/>
        </w:numPr>
        <w:rPr>
          <w:i/>
          <w:sz w:val="32"/>
          <w:szCs w:val="32"/>
          <w:lang w:val="kk-KZ"/>
        </w:rPr>
      </w:pPr>
      <w:r w:rsidRPr="00D15009">
        <w:rPr>
          <w:i/>
          <w:sz w:val="32"/>
          <w:szCs w:val="32"/>
          <w:lang w:val="kk-KZ"/>
        </w:rPr>
        <w:t>Шаруашылықтың құрамы мен құрылымы</w:t>
      </w:r>
      <w:r w:rsidR="00577E35" w:rsidRPr="00D15009">
        <w:rPr>
          <w:i/>
          <w:sz w:val="32"/>
          <w:szCs w:val="32"/>
          <w:lang w:val="kk-KZ"/>
        </w:rPr>
        <w:t xml:space="preserve"> тақырыбына толық түсінік бере отырып, оқушылардың білімділігін арттыру.</w:t>
      </w:r>
    </w:p>
    <w:p w:rsidR="00577E35" w:rsidRPr="00D15009" w:rsidRDefault="003D5834" w:rsidP="00577E35">
      <w:pPr>
        <w:pStyle w:val="a3"/>
        <w:numPr>
          <w:ilvl w:val="0"/>
          <w:numId w:val="1"/>
        </w:numPr>
        <w:rPr>
          <w:i/>
          <w:sz w:val="32"/>
          <w:szCs w:val="32"/>
          <w:lang w:val="kk-KZ"/>
        </w:rPr>
      </w:pPr>
      <w:r w:rsidRPr="00D15009">
        <w:rPr>
          <w:i/>
          <w:sz w:val="32"/>
          <w:szCs w:val="32"/>
          <w:lang w:val="kk-KZ"/>
        </w:rPr>
        <w:t>Жан – жақтылыққа, ізденімпаздыққа, мәдениеттілікке тәрбиелеу.</w:t>
      </w:r>
      <w:r w:rsidR="00577E35" w:rsidRPr="00D15009">
        <w:rPr>
          <w:i/>
          <w:sz w:val="32"/>
          <w:szCs w:val="32"/>
          <w:lang w:val="kk-KZ"/>
        </w:rPr>
        <w:t xml:space="preserve"> </w:t>
      </w:r>
    </w:p>
    <w:p w:rsidR="00577E35" w:rsidRPr="00D15009" w:rsidRDefault="003D5834" w:rsidP="00577E35">
      <w:pPr>
        <w:pStyle w:val="a3"/>
        <w:numPr>
          <w:ilvl w:val="0"/>
          <w:numId w:val="1"/>
        </w:numPr>
        <w:rPr>
          <w:b/>
          <w:i/>
          <w:sz w:val="32"/>
          <w:szCs w:val="32"/>
          <w:lang w:val="kk-KZ"/>
        </w:rPr>
      </w:pPr>
      <w:r w:rsidRPr="00D15009">
        <w:rPr>
          <w:i/>
          <w:sz w:val="32"/>
          <w:szCs w:val="32"/>
          <w:lang w:val="kk-KZ"/>
        </w:rPr>
        <w:t>Тақырып бойынша оқушыларды өз бетінше шығармашылық тұрғыда жұмыс істеуге дағдыландыру.</w:t>
      </w:r>
    </w:p>
    <w:p w:rsidR="00577E35" w:rsidRPr="00D15009" w:rsidRDefault="00577E35" w:rsidP="00577E35">
      <w:pPr>
        <w:rPr>
          <w:i/>
          <w:sz w:val="32"/>
          <w:szCs w:val="32"/>
          <w:lang w:val="kk-KZ"/>
        </w:rPr>
      </w:pPr>
      <w:r w:rsidRPr="00D15009">
        <w:rPr>
          <w:b/>
          <w:i/>
          <w:sz w:val="32"/>
          <w:szCs w:val="32"/>
          <w:lang w:val="kk-KZ"/>
        </w:rPr>
        <w:t xml:space="preserve">Сабақтың көрнекілігі:     </w:t>
      </w:r>
      <w:r w:rsidR="003D5834" w:rsidRPr="00D15009">
        <w:rPr>
          <w:i/>
          <w:sz w:val="32"/>
          <w:szCs w:val="32"/>
          <w:lang w:val="kk-KZ"/>
        </w:rPr>
        <w:t>қосымша деректер, о</w:t>
      </w:r>
      <w:r w:rsidRPr="00D15009">
        <w:rPr>
          <w:i/>
          <w:sz w:val="32"/>
          <w:szCs w:val="32"/>
          <w:lang w:val="kk-KZ"/>
        </w:rPr>
        <w:t xml:space="preserve">қулық, карта, кестелер, </w:t>
      </w:r>
      <w:r w:rsidR="003D5834" w:rsidRPr="00D15009">
        <w:rPr>
          <w:i/>
          <w:sz w:val="32"/>
          <w:szCs w:val="32"/>
          <w:lang w:val="kk-KZ"/>
        </w:rPr>
        <w:t xml:space="preserve">                </w:t>
      </w:r>
      <w:r w:rsidRPr="00D15009">
        <w:rPr>
          <w:i/>
          <w:sz w:val="32"/>
          <w:szCs w:val="32"/>
          <w:lang w:val="kk-KZ"/>
        </w:rPr>
        <w:t>плакаттар.</w:t>
      </w:r>
    </w:p>
    <w:p w:rsidR="00577E35" w:rsidRPr="00D15009" w:rsidRDefault="00577E35" w:rsidP="00577E35">
      <w:pPr>
        <w:rPr>
          <w:i/>
          <w:sz w:val="32"/>
          <w:szCs w:val="32"/>
          <w:lang w:val="kk-KZ"/>
        </w:rPr>
      </w:pPr>
      <w:r w:rsidRPr="00D15009">
        <w:rPr>
          <w:b/>
          <w:i/>
          <w:sz w:val="32"/>
          <w:szCs w:val="32"/>
          <w:lang w:val="kk-KZ"/>
        </w:rPr>
        <w:t xml:space="preserve">Сабақтың түрі:               </w:t>
      </w:r>
      <w:r w:rsidRPr="00D15009">
        <w:rPr>
          <w:i/>
          <w:sz w:val="32"/>
          <w:szCs w:val="32"/>
          <w:lang w:val="kk-KZ"/>
        </w:rPr>
        <w:t xml:space="preserve">    Аралас сабақ.</w:t>
      </w:r>
    </w:p>
    <w:p w:rsidR="00577E35" w:rsidRPr="00D15009" w:rsidRDefault="00577E35" w:rsidP="00577E35">
      <w:pPr>
        <w:rPr>
          <w:i/>
          <w:sz w:val="32"/>
          <w:szCs w:val="32"/>
          <w:lang w:val="kk-KZ"/>
        </w:rPr>
      </w:pPr>
      <w:r w:rsidRPr="00D15009">
        <w:rPr>
          <w:b/>
          <w:i/>
          <w:sz w:val="32"/>
          <w:szCs w:val="32"/>
          <w:lang w:val="kk-KZ"/>
        </w:rPr>
        <w:t xml:space="preserve">Сабақтың әдісі:                 </w:t>
      </w:r>
      <w:r w:rsidRPr="00D15009">
        <w:rPr>
          <w:i/>
          <w:sz w:val="32"/>
          <w:szCs w:val="32"/>
          <w:lang w:val="kk-KZ"/>
        </w:rPr>
        <w:t>Баяндау, сұрақ –жауап, түсіндіру.</w:t>
      </w:r>
    </w:p>
    <w:p w:rsidR="00577E35" w:rsidRPr="00D15009" w:rsidRDefault="00577E35" w:rsidP="00577E35">
      <w:pPr>
        <w:rPr>
          <w:b/>
          <w:sz w:val="32"/>
          <w:szCs w:val="32"/>
          <w:lang w:val="kk-KZ"/>
        </w:rPr>
      </w:pPr>
      <w:r w:rsidRPr="00D15009">
        <w:rPr>
          <w:b/>
          <w:i/>
          <w:sz w:val="32"/>
          <w:szCs w:val="32"/>
          <w:lang w:val="kk-KZ"/>
        </w:rPr>
        <w:t>Сабақтың барысы:     І. Ұйымдастыру кезеңі.</w:t>
      </w:r>
      <w:r w:rsidRPr="00D15009">
        <w:rPr>
          <w:b/>
          <w:sz w:val="32"/>
          <w:szCs w:val="32"/>
          <w:lang w:val="kk-KZ"/>
        </w:rPr>
        <w:t xml:space="preserve"> </w:t>
      </w:r>
    </w:p>
    <w:p w:rsidR="00577E35" w:rsidRPr="00D15009" w:rsidRDefault="00577E35" w:rsidP="00577E35">
      <w:pPr>
        <w:rPr>
          <w:b/>
          <w:i/>
          <w:sz w:val="32"/>
          <w:szCs w:val="32"/>
          <w:lang w:val="kk-KZ"/>
        </w:rPr>
      </w:pPr>
      <w:r w:rsidRPr="00D15009">
        <w:rPr>
          <w:b/>
          <w:i/>
          <w:sz w:val="32"/>
          <w:szCs w:val="32"/>
          <w:lang w:val="kk-KZ"/>
        </w:rPr>
        <w:t xml:space="preserve">                                                  Сәлемдесу.</w:t>
      </w:r>
    </w:p>
    <w:p w:rsidR="00577E35" w:rsidRPr="00D15009" w:rsidRDefault="00577E35" w:rsidP="00577E35">
      <w:pPr>
        <w:rPr>
          <w:b/>
          <w:i/>
          <w:sz w:val="32"/>
          <w:szCs w:val="32"/>
          <w:lang w:val="kk-KZ"/>
        </w:rPr>
      </w:pPr>
      <w:r w:rsidRPr="00D15009">
        <w:rPr>
          <w:b/>
          <w:i/>
          <w:sz w:val="32"/>
          <w:szCs w:val="32"/>
          <w:lang w:val="kk-KZ"/>
        </w:rPr>
        <w:t xml:space="preserve">                                       Түелдеу. </w:t>
      </w:r>
    </w:p>
    <w:p w:rsidR="00577E35" w:rsidRPr="00D15009" w:rsidRDefault="00577E35" w:rsidP="00577E35">
      <w:pPr>
        <w:rPr>
          <w:b/>
          <w:i/>
          <w:sz w:val="32"/>
          <w:szCs w:val="32"/>
          <w:lang w:val="kk-KZ"/>
        </w:rPr>
      </w:pPr>
      <w:r w:rsidRPr="00D15009">
        <w:rPr>
          <w:b/>
          <w:i/>
          <w:sz w:val="32"/>
          <w:szCs w:val="32"/>
          <w:lang w:val="kk-KZ"/>
        </w:rPr>
        <w:t xml:space="preserve">                          Сыныптың тазалығын қадағалау.</w:t>
      </w:r>
    </w:p>
    <w:p w:rsidR="00577E35" w:rsidRPr="00D15009" w:rsidRDefault="00577E35" w:rsidP="00577E35">
      <w:pPr>
        <w:rPr>
          <w:b/>
          <w:i/>
          <w:sz w:val="32"/>
          <w:szCs w:val="32"/>
          <w:lang w:val="kk-KZ"/>
        </w:rPr>
      </w:pPr>
      <w:r w:rsidRPr="00D15009">
        <w:rPr>
          <w:b/>
          <w:i/>
          <w:sz w:val="32"/>
          <w:szCs w:val="32"/>
          <w:lang w:val="kk-KZ"/>
        </w:rPr>
        <w:t xml:space="preserve">             Сыныптың сабаққа даярлығын бақылау.</w:t>
      </w:r>
    </w:p>
    <w:p w:rsidR="00577E35" w:rsidRPr="00D15009" w:rsidRDefault="00577E35" w:rsidP="00577E35">
      <w:pPr>
        <w:rPr>
          <w:b/>
          <w:i/>
          <w:sz w:val="32"/>
          <w:szCs w:val="32"/>
          <w:lang w:val="kk-KZ"/>
        </w:rPr>
      </w:pPr>
      <w:r w:rsidRPr="00D15009">
        <w:rPr>
          <w:b/>
          <w:i/>
          <w:sz w:val="32"/>
          <w:szCs w:val="32"/>
          <w:lang w:val="kk-KZ"/>
        </w:rPr>
        <w:lastRenderedPageBreak/>
        <w:t>Сабақ мақсатын хабарлау.</w:t>
      </w:r>
    </w:p>
    <w:p w:rsidR="00577E35" w:rsidRPr="00D15009" w:rsidRDefault="00577E35" w:rsidP="00577E35">
      <w:pPr>
        <w:rPr>
          <w:b/>
          <w:i/>
          <w:sz w:val="32"/>
          <w:szCs w:val="32"/>
          <w:lang w:val="kk-KZ"/>
        </w:rPr>
      </w:pPr>
      <w:r w:rsidRPr="00D15009">
        <w:rPr>
          <w:b/>
          <w:i/>
          <w:sz w:val="32"/>
          <w:szCs w:val="32"/>
          <w:lang w:val="kk-KZ"/>
        </w:rPr>
        <w:t>ІІ. Үй тапсырмасын сұрау және бағалау.</w:t>
      </w:r>
    </w:p>
    <w:p w:rsidR="00A62278" w:rsidRPr="00D15009" w:rsidRDefault="003D5834" w:rsidP="003D5834">
      <w:pPr>
        <w:rPr>
          <w:sz w:val="32"/>
          <w:szCs w:val="32"/>
          <w:lang w:val="kk-KZ"/>
        </w:rPr>
      </w:pPr>
      <w:r w:rsidRPr="00D15009">
        <w:rPr>
          <w:sz w:val="32"/>
          <w:szCs w:val="32"/>
          <w:lang w:val="kk-KZ"/>
        </w:rPr>
        <w:tab/>
        <w:t>«Қарлы кесек» ойыны арқылы үй тапсырмасын сұрау. Ол ойынның шарты, әр топ бір-біріне қағаздан жасалған қарлы кесекті ата отырып,</w:t>
      </w:r>
      <w:r w:rsidR="00A62278" w:rsidRPr="00D15009">
        <w:rPr>
          <w:sz w:val="32"/>
          <w:szCs w:val="32"/>
          <w:lang w:val="kk-KZ"/>
        </w:rPr>
        <w:t xml:space="preserve"> сұрақ – жауап жүргізеді. Мысалы: Бірінші топ екінші топқа:</w:t>
      </w:r>
    </w:p>
    <w:p w:rsidR="00A62278" w:rsidRPr="00D15009" w:rsidRDefault="00A62278" w:rsidP="003D5834">
      <w:pPr>
        <w:rPr>
          <w:sz w:val="32"/>
          <w:szCs w:val="32"/>
          <w:lang w:val="kk-KZ"/>
        </w:rPr>
      </w:pPr>
      <w:r w:rsidRPr="00D15009">
        <w:rPr>
          <w:sz w:val="32"/>
          <w:szCs w:val="32"/>
          <w:lang w:val="kk-KZ"/>
        </w:rPr>
        <w:t>Қазақстанда тығыздығы ең жоғары халық қай облысқа тәнысалы: Бірінші топ екінші топқа:</w:t>
      </w:r>
    </w:p>
    <w:p w:rsidR="00A62278" w:rsidRPr="00D15009" w:rsidRDefault="00A62278" w:rsidP="00A62278">
      <w:pPr>
        <w:pStyle w:val="a3"/>
        <w:numPr>
          <w:ilvl w:val="0"/>
          <w:numId w:val="3"/>
        </w:numPr>
        <w:rPr>
          <w:sz w:val="32"/>
          <w:szCs w:val="32"/>
          <w:lang w:val="kk-KZ"/>
        </w:rPr>
      </w:pPr>
      <w:r w:rsidRPr="00D15009">
        <w:rPr>
          <w:sz w:val="32"/>
          <w:szCs w:val="32"/>
          <w:lang w:val="kk-KZ"/>
        </w:rPr>
        <w:t>Қазақстанда тығыздығы ең жоғары халық қай облысқа тән?</w:t>
      </w:r>
    </w:p>
    <w:p w:rsidR="00A62278" w:rsidRPr="00D15009" w:rsidRDefault="00A62278" w:rsidP="00A62278">
      <w:pPr>
        <w:rPr>
          <w:sz w:val="32"/>
          <w:szCs w:val="32"/>
          <w:lang w:val="kk-KZ"/>
        </w:rPr>
      </w:pPr>
      <w:r w:rsidRPr="00D15009">
        <w:rPr>
          <w:sz w:val="32"/>
          <w:szCs w:val="32"/>
          <w:lang w:val="kk-KZ"/>
        </w:rPr>
        <w:t>Содан соң екінші топ үшінші топқа:</w:t>
      </w:r>
    </w:p>
    <w:p w:rsidR="00A62278" w:rsidRPr="00D15009" w:rsidRDefault="00A62278" w:rsidP="00A62278">
      <w:pPr>
        <w:pStyle w:val="a3"/>
        <w:numPr>
          <w:ilvl w:val="0"/>
          <w:numId w:val="3"/>
        </w:numPr>
        <w:rPr>
          <w:sz w:val="32"/>
          <w:szCs w:val="32"/>
          <w:lang w:val="kk-KZ"/>
        </w:rPr>
      </w:pPr>
      <w:r w:rsidRPr="00D15009">
        <w:rPr>
          <w:sz w:val="32"/>
          <w:szCs w:val="32"/>
          <w:lang w:val="kk-KZ"/>
        </w:rPr>
        <w:t>Қазақстан халқының 80% қай белдеу аумағында тұрады?</w:t>
      </w:r>
    </w:p>
    <w:p w:rsidR="00A62278" w:rsidRPr="00D15009" w:rsidRDefault="00A62278" w:rsidP="00A62278">
      <w:pPr>
        <w:rPr>
          <w:sz w:val="32"/>
          <w:szCs w:val="32"/>
          <w:lang w:val="kk-KZ"/>
        </w:rPr>
      </w:pPr>
      <w:r w:rsidRPr="00D15009">
        <w:rPr>
          <w:sz w:val="32"/>
          <w:szCs w:val="32"/>
          <w:lang w:val="kk-KZ"/>
        </w:rPr>
        <w:t>Үшінші топ бірінші топқа:</w:t>
      </w:r>
    </w:p>
    <w:p w:rsidR="00A62278" w:rsidRPr="00D15009" w:rsidRDefault="00A62278" w:rsidP="00A62278">
      <w:pPr>
        <w:pStyle w:val="a3"/>
        <w:numPr>
          <w:ilvl w:val="0"/>
          <w:numId w:val="3"/>
        </w:numPr>
        <w:rPr>
          <w:sz w:val="32"/>
          <w:szCs w:val="32"/>
          <w:lang w:val="kk-KZ"/>
        </w:rPr>
      </w:pPr>
      <w:r w:rsidRPr="00D15009">
        <w:rPr>
          <w:sz w:val="32"/>
          <w:szCs w:val="32"/>
          <w:lang w:val="kk-KZ"/>
        </w:rPr>
        <w:t>Ауылдық жерлерде Қазақстан халқының қанша бөлігі тұрады?</w:t>
      </w:r>
    </w:p>
    <w:p w:rsidR="00A62278" w:rsidRPr="00D15009" w:rsidRDefault="00A62278" w:rsidP="00A62278">
      <w:pPr>
        <w:rPr>
          <w:sz w:val="32"/>
          <w:szCs w:val="32"/>
          <w:lang w:val="kk-KZ"/>
        </w:rPr>
      </w:pPr>
      <w:r w:rsidRPr="00D15009">
        <w:rPr>
          <w:sz w:val="32"/>
          <w:szCs w:val="32"/>
          <w:lang w:val="kk-KZ"/>
        </w:rPr>
        <w:t>Осылайша бірнеше рет қайталанып сұрақтар қойылады. Одан кейін оқушылардың жауаптарына байланысты қорытындылаймыз.</w:t>
      </w:r>
    </w:p>
    <w:p w:rsidR="00A62278" w:rsidRPr="00D15009" w:rsidRDefault="00A62278" w:rsidP="00A62278">
      <w:pPr>
        <w:rPr>
          <w:sz w:val="32"/>
          <w:szCs w:val="32"/>
          <w:lang w:val="kk-KZ"/>
        </w:rPr>
      </w:pPr>
      <w:r w:rsidRPr="00D15009">
        <w:rPr>
          <w:sz w:val="32"/>
          <w:szCs w:val="32"/>
          <w:lang w:val="kk-KZ"/>
        </w:rPr>
        <w:tab/>
        <w:t>ІІІ. Жаңа сабақ.</w:t>
      </w:r>
    </w:p>
    <w:p w:rsidR="00577E35" w:rsidRPr="00D15009" w:rsidRDefault="00A62278" w:rsidP="00A62278">
      <w:pPr>
        <w:rPr>
          <w:sz w:val="32"/>
          <w:szCs w:val="32"/>
          <w:lang w:val="kk-KZ"/>
        </w:rPr>
      </w:pPr>
      <w:r w:rsidRPr="00D15009">
        <w:rPr>
          <w:sz w:val="32"/>
          <w:szCs w:val="32"/>
          <w:lang w:val="kk-KZ"/>
        </w:rPr>
        <w:tab/>
        <w:t xml:space="preserve">Біздің еліміз жоспарлы экономикадан нарыққа ауысқанын білесіңдер. Нарықтық экономика жеке меншікке, таңдау еркіндігі мен бәсекеге негізделген. Ондағы сауда заты болып тауар, қызмет көрсету, </w:t>
      </w:r>
      <w:r w:rsidR="0090769F" w:rsidRPr="00D15009">
        <w:rPr>
          <w:sz w:val="32"/>
          <w:szCs w:val="32"/>
          <w:lang w:val="kk-KZ"/>
        </w:rPr>
        <w:t xml:space="preserve">кәсіпорындар, жер мен адамдар еңбегі саналады. Кәсіпкерлер өндіріс үшін пайдалы тауарлар мен қызмет түрлерін таңдап, оған ең алдыңғы қатарлы технологияны қолданады. Ол нарықтық экономикаға қозғалыс беріп, жылдам қайта құрылу қабілетін арттырады. </w:t>
      </w:r>
      <w:r w:rsidR="003D5834" w:rsidRPr="00D15009">
        <w:rPr>
          <w:sz w:val="32"/>
          <w:szCs w:val="32"/>
          <w:lang w:val="kk-KZ"/>
        </w:rPr>
        <w:t xml:space="preserve"> </w:t>
      </w:r>
    </w:p>
    <w:p w:rsidR="0090769F" w:rsidRPr="00D15009" w:rsidRDefault="0090769F" w:rsidP="00A62278">
      <w:pPr>
        <w:rPr>
          <w:sz w:val="32"/>
          <w:szCs w:val="32"/>
          <w:lang w:val="kk-KZ"/>
        </w:rPr>
      </w:pPr>
      <w:r w:rsidRPr="00D15009">
        <w:rPr>
          <w:sz w:val="32"/>
          <w:szCs w:val="32"/>
          <w:lang w:val="kk-KZ"/>
        </w:rPr>
        <w:tab/>
        <w:t xml:space="preserve">Қазақстан шаруашылығы – бұл өте кең ұғым. Оны үш деңгейге бөліп қарастыруға болады. Кәсіпорындар мен мекемелер – экономикалық құрылыстың өзіндік кірпіштері болып табылады. </w:t>
      </w:r>
      <w:r w:rsidRPr="00D15009">
        <w:rPr>
          <w:sz w:val="32"/>
          <w:szCs w:val="32"/>
          <w:lang w:val="kk-KZ"/>
        </w:rPr>
        <w:lastRenderedPageBreak/>
        <w:t xml:space="preserve">Олардың саны қазір 200 мыңнан асты. Кәсіпорындарға – фабрикалар, зауыттар, шахталар, </w:t>
      </w:r>
      <w:r w:rsidR="00A519F9" w:rsidRPr="00D15009">
        <w:rPr>
          <w:sz w:val="32"/>
          <w:szCs w:val="32"/>
          <w:lang w:val="kk-KZ"/>
        </w:rPr>
        <w:t xml:space="preserve">  стансалары, шаруа қожалықтары жатады. Ал мекемелер – бұлар оқу орындары, ауруханалар, дүкендер, театрлар. </w:t>
      </w:r>
    </w:p>
    <w:p w:rsidR="00A519F9" w:rsidRPr="00D15009" w:rsidRDefault="00A519F9" w:rsidP="00A62278">
      <w:pPr>
        <w:rPr>
          <w:sz w:val="32"/>
          <w:szCs w:val="32"/>
          <w:lang w:val="kk-KZ"/>
        </w:rPr>
      </w:pPr>
      <w:r w:rsidRPr="00D15009">
        <w:rPr>
          <w:sz w:val="32"/>
          <w:szCs w:val="32"/>
          <w:lang w:val="kk-KZ"/>
        </w:rPr>
        <w:tab/>
        <w:t xml:space="preserve">Нарықтық экономикада меншік түрлері және кәсіпорындарды ұйымдастыру өзінше сипат алады. Қазақстанда жеке меншік пен мемлекеттік кәсіпорындармен қатар, аралас, шетелдік кәсіпорындарда жұмыс істейді. Олардың акционерлік қоғам (АҚ), жауапкершілігі шектеулі серіктестігі (ЖШС), біріккен кәсіпорындар (БК) түрінде құрылған көптеген шаруа (фермерлік) қожалықтары бар. </w:t>
      </w:r>
    </w:p>
    <w:p w:rsidR="00A519F9" w:rsidRPr="00D15009" w:rsidRDefault="00A519F9" w:rsidP="00A62278">
      <w:pPr>
        <w:rPr>
          <w:sz w:val="32"/>
          <w:szCs w:val="32"/>
          <w:lang w:val="kk-KZ"/>
        </w:rPr>
      </w:pPr>
      <w:r w:rsidRPr="00D15009">
        <w:rPr>
          <w:sz w:val="32"/>
          <w:szCs w:val="32"/>
          <w:lang w:val="kk-KZ"/>
        </w:rPr>
        <w:tab/>
        <w:t xml:space="preserve">Осы мәліметтерді бере отырып, әр топқа </w:t>
      </w:r>
      <w:r w:rsidR="008F3983" w:rsidRPr="00D15009">
        <w:rPr>
          <w:sz w:val="32"/>
          <w:szCs w:val="32"/>
          <w:lang w:val="kk-KZ"/>
        </w:rPr>
        <w:t>бір – бір плакат беріп, осы алдарындағы мәліметтерден өз ойларымен сурет сызады. Содан соң әр топ бір эсседен жазып, оны қорғайды.</w:t>
      </w:r>
    </w:p>
    <w:p w:rsidR="008F3983" w:rsidRPr="00D15009" w:rsidRDefault="008F3983" w:rsidP="00A62278">
      <w:pPr>
        <w:rPr>
          <w:sz w:val="32"/>
          <w:szCs w:val="32"/>
          <w:lang w:val="kk-KZ"/>
        </w:rPr>
      </w:pPr>
      <w:r w:rsidRPr="00D15009">
        <w:rPr>
          <w:sz w:val="32"/>
          <w:szCs w:val="32"/>
          <w:lang w:val="kk-KZ"/>
        </w:rPr>
        <w:t>Қорытындылау.</w:t>
      </w:r>
    </w:p>
    <w:p w:rsidR="008F3983" w:rsidRPr="00D15009" w:rsidRDefault="008F3983" w:rsidP="00A62278">
      <w:pPr>
        <w:rPr>
          <w:sz w:val="32"/>
          <w:szCs w:val="32"/>
          <w:lang w:val="kk-KZ"/>
        </w:rPr>
      </w:pPr>
      <w:r w:rsidRPr="00D15009">
        <w:rPr>
          <w:sz w:val="32"/>
          <w:szCs w:val="32"/>
          <w:lang w:val="kk-KZ"/>
        </w:rPr>
        <w:t>IV. Жаңа сабақты қорытындылауға арналған сұрақтар:</w:t>
      </w:r>
    </w:p>
    <w:p w:rsidR="008F3983" w:rsidRPr="00D15009" w:rsidRDefault="008F3983" w:rsidP="008F3983">
      <w:pPr>
        <w:pStyle w:val="a3"/>
        <w:numPr>
          <w:ilvl w:val="0"/>
          <w:numId w:val="4"/>
        </w:numPr>
        <w:rPr>
          <w:sz w:val="32"/>
          <w:szCs w:val="32"/>
          <w:lang w:val="kk-KZ"/>
        </w:rPr>
      </w:pPr>
      <w:r w:rsidRPr="00D15009">
        <w:rPr>
          <w:sz w:val="32"/>
          <w:szCs w:val="32"/>
          <w:lang w:val="kk-KZ"/>
        </w:rPr>
        <w:t>Батыс Қазақстан аймағында жалпы өнім көлемі қандай саланың әсерінен жоғары?</w:t>
      </w:r>
    </w:p>
    <w:p w:rsidR="008F3983" w:rsidRPr="00D15009" w:rsidRDefault="008F3983" w:rsidP="008F3983">
      <w:pPr>
        <w:pStyle w:val="a3"/>
        <w:numPr>
          <w:ilvl w:val="0"/>
          <w:numId w:val="4"/>
        </w:numPr>
        <w:rPr>
          <w:sz w:val="32"/>
          <w:szCs w:val="32"/>
          <w:lang w:val="kk-KZ"/>
        </w:rPr>
      </w:pPr>
      <w:r w:rsidRPr="00D15009">
        <w:rPr>
          <w:sz w:val="32"/>
          <w:szCs w:val="32"/>
          <w:lang w:val="kk-KZ"/>
        </w:rPr>
        <w:t>Қай аймақтар алғашқы үш орынды иеленеді?</w:t>
      </w:r>
    </w:p>
    <w:p w:rsidR="008F3983" w:rsidRPr="00D15009" w:rsidRDefault="008F3983" w:rsidP="008F3983">
      <w:pPr>
        <w:pStyle w:val="a3"/>
        <w:numPr>
          <w:ilvl w:val="0"/>
          <w:numId w:val="4"/>
        </w:numPr>
        <w:rPr>
          <w:sz w:val="32"/>
          <w:szCs w:val="32"/>
          <w:lang w:val="kk-KZ"/>
        </w:rPr>
      </w:pPr>
      <w:r w:rsidRPr="00D15009">
        <w:rPr>
          <w:sz w:val="32"/>
          <w:szCs w:val="32"/>
          <w:lang w:val="kk-KZ"/>
        </w:rPr>
        <w:t>Экономикалық жұмыс деңгейінің масштабы ең төмен аймақ қайсы?</w:t>
      </w:r>
    </w:p>
    <w:p w:rsidR="008F3983" w:rsidRPr="00D15009" w:rsidRDefault="008F3983" w:rsidP="008F3983">
      <w:pPr>
        <w:pStyle w:val="a3"/>
        <w:numPr>
          <w:ilvl w:val="0"/>
          <w:numId w:val="4"/>
        </w:numPr>
        <w:rPr>
          <w:sz w:val="32"/>
          <w:szCs w:val="32"/>
          <w:lang w:val="kk-KZ"/>
        </w:rPr>
      </w:pPr>
      <w:r w:rsidRPr="00D15009">
        <w:rPr>
          <w:sz w:val="32"/>
          <w:szCs w:val="32"/>
          <w:lang w:val="kk-KZ"/>
        </w:rPr>
        <w:t>Экономиканың өмірдегі рөлі қандай?</w:t>
      </w:r>
    </w:p>
    <w:p w:rsidR="002B3103" w:rsidRPr="00D15009" w:rsidRDefault="008F3983" w:rsidP="008F3983">
      <w:pPr>
        <w:pStyle w:val="a3"/>
        <w:numPr>
          <w:ilvl w:val="0"/>
          <w:numId w:val="4"/>
        </w:numPr>
        <w:rPr>
          <w:sz w:val="32"/>
          <w:szCs w:val="32"/>
          <w:lang w:val="kk-KZ"/>
        </w:rPr>
      </w:pPr>
      <w:r w:rsidRPr="00D15009">
        <w:rPr>
          <w:sz w:val="32"/>
          <w:szCs w:val="32"/>
          <w:lang w:val="kk-KZ"/>
        </w:rPr>
        <w:t xml:space="preserve">Қазақстан шаруашылығы қандай </w:t>
      </w:r>
      <w:r w:rsidR="002B3103" w:rsidRPr="00D15009">
        <w:rPr>
          <w:sz w:val="32"/>
          <w:szCs w:val="32"/>
          <w:lang w:val="kk-KZ"/>
        </w:rPr>
        <w:t xml:space="preserve">еңбек </w:t>
      </w:r>
      <w:r w:rsidRPr="00D15009">
        <w:rPr>
          <w:sz w:val="32"/>
          <w:szCs w:val="32"/>
          <w:lang w:val="kk-KZ"/>
        </w:rPr>
        <w:t>салалары</w:t>
      </w:r>
      <w:r w:rsidR="002B3103" w:rsidRPr="00D15009">
        <w:rPr>
          <w:sz w:val="32"/>
          <w:szCs w:val="32"/>
          <w:lang w:val="kk-KZ"/>
        </w:rPr>
        <w:t>нан тұрады?</w:t>
      </w:r>
    </w:p>
    <w:p w:rsidR="002B3103" w:rsidRPr="00D15009" w:rsidRDefault="002B3103" w:rsidP="008F3983">
      <w:pPr>
        <w:pStyle w:val="a3"/>
        <w:numPr>
          <w:ilvl w:val="0"/>
          <w:numId w:val="4"/>
        </w:numPr>
        <w:rPr>
          <w:sz w:val="32"/>
          <w:szCs w:val="32"/>
          <w:lang w:val="kk-KZ"/>
        </w:rPr>
      </w:pPr>
      <w:r w:rsidRPr="00D15009">
        <w:rPr>
          <w:sz w:val="32"/>
          <w:szCs w:val="32"/>
          <w:lang w:val="kk-KZ"/>
        </w:rPr>
        <w:t>Экономикалық даму барысында интенсивті даму мен экстенсивті дамудың негізгі айырмашылығы?</w:t>
      </w:r>
    </w:p>
    <w:p w:rsidR="008F3983" w:rsidRPr="00D15009" w:rsidRDefault="008F3983" w:rsidP="002B3103">
      <w:pPr>
        <w:rPr>
          <w:b/>
          <w:i/>
          <w:sz w:val="32"/>
          <w:szCs w:val="32"/>
          <w:lang w:val="kk-KZ"/>
        </w:rPr>
      </w:pPr>
      <w:r w:rsidRPr="00D15009">
        <w:rPr>
          <w:sz w:val="32"/>
          <w:szCs w:val="32"/>
          <w:lang w:val="kk-KZ"/>
        </w:rPr>
        <w:t xml:space="preserve">  </w:t>
      </w:r>
      <w:r w:rsidR="002B3103" w:rsidRPr="00D15009">
        <w:rPr>
          <w:b/>
          <w:i/>
          <w:sz w:val="32"/>
          <w:szCs w:val="32"/>
          <w:lang w:val="kk-KZ"/>
        </w:rPr>
        <w:t xml:space="preserve">V. Үйге тапсырма: </w:t>
      </w:r>
    </w:p>
    <w:p w:rsidR="002B3103" w:rsidRPr="00D15009" w:rsidRDefault="002B3103" w:rsidP="002B3103">
      <w:pPr>
        <w:rPr>
          <w:sz w:val="32"/>
          <w:szCs w:val="32"/>
          <w:lang w:val="kk-KZ"/>
        </w:rPr>
      </w:pPr>
      <w:r w:rsidRPr="00D15009">
        <w:rPr>
          <w:sz w:val="32"/>
          <w:szCs w:val="32"/>
          <w:lang w:val="kk-KZ"/>
        </w:rPr>
        <w:t>15 параграф.  Шаруашылықтың құрамы мен құрылымы тақырыбын оқу.</w:t>
      </w:r>
    </w:p>
    <w:p w:rsidR="009C08B3" w:rsidRPr="00D15009" w:rsidRDefault="009C08B3">
      <w:pPr>
        <w:rPr>
          <w:sz w:val="32"/>
          <w:szCs w:val="32"/>
          <w:lang w:val="kk-KZ"/>
        </w:rPr>
      </w:pPr>
    </w:p>
    <w:sectPr w:rsidR="009C08B3" w:rsidRPr="00D15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14DB"/>
    <w:multiLevelType w:val="hybridMultilevel"/>
    <w:tmpl w:val="C1EE73C0"/>
    <w:lvl w:ilvl="0" w:tplc="EFF41450">
      <w:start w:val="1"/>
      <w:numFmt w:val="decimal"/>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
    <w:nsid w:val="2C4E7507"/>
    <w:multiLevelType w:val="hybridMultilevel"/>
    <w:tmpl w:val="FA7E5B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883654"/>
    <w:multiLevelType w:val="hybridMultilevel"/>
    <w:tmpl w:val="7CCE5640"/>
    <w:lvl w:ilvl="0" w:tplc="45DC6A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FBA4754"/>
    <w:multiLevelType w:val="hybridMultilevel"/>
    <w:tmpl w:val="5420B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35"/>
    <w:rsid w:val="002B3103"/>
    <w:rsid w:val="003D5834"/>
    <w:rsid w:val="00577E35"/>
    <w:rsid w:val="008F3983"/>
    <w:rsid w:val="0090769F"/>
    <w:rsid w:val="009C08B3"/>
    <w:rsid w:val="00A519F9"/>
    <w:rsid w:val="00A62278"/>
    <w:rsid w:val="00D15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Uzzeer</dc:creator>
  <cp:lastModifiedBy>Uzzeer</cp:lastModifiedBy>
  <cp:revision>4</cp:revision>
  <dcterms:created xsi:type="dcterms:W3CDTF">2015-03-20T17:40:00Z</dcterms:created>
  <dcterms:modified xsi:type="dcterms:W3CDTF">2015-03-21T18:07:00Z</dcterms:modified>
</cp:coreProperties>
</file>