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97" w:rsidRPr="00AB6B8C" w:rsidRDefault="003D373B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6B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Сабақтың тақырыбы:</w:t>
      </w:r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М.Әуезов «Қараш - Қараш </w:t>
      </w:r>
      <w:proofErr w:type="gram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proofErr w:type="gram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қиғ</w:t>
      </w:r>
      <w:proofErr w:type="gram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асы</w:t>
      </w:r>
      <w:proofErr w:type="gram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 Бақтығұлдың тағдыры</w:t>
      </w:r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AB6B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Мақсаты:</w:t>
      </w:r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Хикаят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бойынша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</w:t>
      </w:r>
      <w:proofErr w:type="gram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ған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білімдерін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қорытады, жинақтайды, кейіпкерлердің өмірдегі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шынайы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бейнесін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таниды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Міндеттері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1.Мазмұнға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байланысты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Шығарманың мазмұнын толық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талдайды</w:t>
      </w:r>
      <w:proofErr w:type="gram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,б</w:t>
      </w:r>
      <w:proofErr w:type="gram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асты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кейіпкердің іс-әрекеттері арқылы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сол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заманның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саяси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құпиясын ұғынады.</w:t>
      </w:r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2.СТО-ны дамытуға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байланысты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Кейіпкерлердің і</w:t>
      </w:r>
      <w:proofErr w:type="gram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с-</w:t>
      </w:r>
      <w:proofErr w:type="gram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әрекеттеріне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орай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баға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бере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білуде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ойлау,сөйлеу қабілеттері дамиды,алған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білімін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ойымен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салыстырады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.,</w:t>
      </w:r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3.Топпен жұмыс:</w:t>
      </w:r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Оқушы өз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ойын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белгілі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мәліметтер арқылы дәлелдеуге үйренеді,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</w:t>
      </w:r>
      <w:proofErr w:type="gram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</w:t>
      </w:r>
      <w:proofErr w:type="gram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ін-бірі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оқытады, топтастарының сұрақтарына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жауап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іздейді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қорытынды шығарады.</w:t>
      </w:r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AB6B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Тү</w:t>
      </w:r>
      <w:proofErr w:type="gramStart"/>
      <w:r w:rsidRPr="00AB6B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</w:t>
      </w:r>
      <w:proofErr w:type="gramEnd"/>
      <w:r w:rsidRPr="00AB6B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і:</w:t>
      </w:r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қорыту - жинақтау сабағы</w:t>
      </w:r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Қолданылатын әдіс-тәсілдер,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стратегиялар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проблемалық сұрақтар,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пікірталас</w:t>
      </w:r>
      <w:proofErr w:type="spellEnd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AB6B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іздендіру</w:t>
      </w:r>
      <w:proofErr w:type="spellEnd"/>
    </w:p>
    <w:tbl>
      <w:tblPr>
        <w:tblStyle w:val="a3"/>
        <w:tblW w:w="0" w:type="auto"/>
        <w:tblLook w:val="04A0"/>
      </w:tblPr>
      <w:tblGrid>
        <w:gridCol w:w="3710"/>
        <w:gridCol w:w="3710"/>
        <w:gridCol w:w="3711"/>
      </w:tblGrid>
      <w:tr w:rsidR="003D373B" w:rsidTr="003D373B">
        <w:tc>
          <w:tcPr>
            <w:tcW w:w="3710" w:type="dxa"/>
          </w:tcPr>
          <w:p w:rsidR="003D373B" w:rsidRPr="00AB6B8C" w:rsidRDefault="003D373B" w:rsidP="00AB6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B8C">
              <w:rPr>
                <w:rFonts w:ascii="Arial" w:hAnsi="Arial" w:cs="Arial"/>
                <w:b/>
                <w:sz w:val="20"/>
                <w:szCs w:val="20"/>
              </w:rPr>
              <w:t>Қызығушылықты ояту</w:t>
            </w:r>
          </w:p>
        </w:tc>
        <w:tc>
          <w:tcPr>
            <w:tcW w:w="3710" w:type="dxa"/>
          </w:tcPr>
          <w:p w:rsidR="003D373B" w:rsidRPr="00AB6B8C" w:rsidRDefault="003D373B" w:rsidP="00AB6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B8C">
              <w:rPr>
                <w:b/>
                <w:sz w:val="20"/>
                <w:szCs w:val="20"/>
              </w:rPr>
              <w:t>Ма</w:t>
            </w:r>
            <w:r w:rsidRPr="00AB6B8C">
              <w:rPr>
                <w:rFonts w:ascii="Arial" w:hAnsi="Arial" w:cs="Arial"/>
                <w:b/>
                <w:sz w:val="20"/>
                <w:szCs w:val="20"/>
              </w:rPr>
              <w:t>ғынаны тану</w:t>
            </w:r>
          </w:p>
        </w:tc>
        <w:tc>
          <w:tcPr>
            <w:tcW w:w="3711" w:type="dxa"/>
          </w:tcPr>
          <w:p w:rsidR="003D373B" w:rsidRPr="00AB6B8C" w:rsidRDefault="003D373B" w:rsidP="00AB6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B8C">
              <w:rPr>
                <w:b/>
                <w:sz w:val="20"/>
                <w:szCs w:val="20"/>
              </w:rPr>
              <w:t>Ой тол</w:t>
            </w:r>
            <w:r w:rsidRPr="00AB6B8C">
              <w:rPr>
                <w:rFonts w:ascii="Arial" w:hAnsi="Arial" w:cs="Arial"/>
                <w:b/>
                <w:sz w:val="20"/>
                <w:szCs w:val="20"/>
              </w:rPr>
              <w:t>ғаныс</w:t>
            </w:r>
          </w:p>
        </w:tc>
      </w:tr>
      <w:tr w:rsidR="003D373B" w:rsidTr="003D373B">
        <w:tc>
          <w:tcPr>
            <w:tcW w:w="3710" w:type="dxa"/>
          </w:tcPr>
          <w:p w:rsidR="00AB6B8C" w:rsidRDefault="003D373B">
            <w:r>
              <w:t xml:space="preserve"> </w:t>
            </w:r>
          </w:p>
          <w:p w:rsidR="00AB6B8C" w:rsidRDefault="00AB6B8C"/>
          <w:p w:rsidR="00AB6B8C" w:rsidRDefault="00AB6B8C"/>
          <w:p w:rsidR="00AB6B8C" w:rsidRDefault="003D373B">
            <w:pPr>
              <w:rPr>
                <w:rFonts w:ascii="Arial" w:hAnsi="Arial" w:cs="Arial"/>
              </w:rPr>
            </w:pPr>
            <w:r>
              <w:t xml:space="preserve">Сынып </w:t>
            </w:r>
            <w:r>
              <w:rPr>
                <w:rFonts w:ascii="Arial" w:hAnsi="Arial" w:cs="Arial"/>
              </w:rPr>
              <w:t xml:space="preserve">үш топқа бөлінеді. </w:t>
            </w:r>
          </w:p>
          <w:p w:rsidR="003D373B" w:rsidRPr="003D373B" w:rsidRDefault="003D373B">
            <w:pPr>
              <w:rPr>
                <w:rFonts w:ascii="Arial" w:hAnsi="Arial" w:cs="Arial"/>
              </w:rPr>
            </w:pPr>
            <w:r>
              <w:t>Ой  ша</w:t>
            </w:r>
            <w:r>
              <w:rPr>
                <w:rFonts w:ascii="Arial" w:hAnsi="Arial" w:cs="Arial"/>
              </w:rPr>
              <w:t>қыру стратегиясы бойынша бейнефильмнен үзінді қоылады. Бұл қандай оқиғадан үзінді деген сұрақ  қоямын. Оқушыларға парақтар мен маркерлер таратылады. Олар өздерінің ассоцияциясын жазады, салады, қорғайды.</w:t>
            </w:r>
          </w:p>
        </w:tc>
        <w:tc>
          <w:tcPr>
            <w:tcW w:w="3710" w:type="dxa"/>
          </w:tcPr>
          <w:p w:rsidR="003D373B" w:rsidRPr="00AB6B8C" w:rsidRDefault="003D373B" w:rsidP="00AB6B8C">
            <w:pPr>
              <w:jc w:val="center"/>
              <w:rPr>
                <w:b/>
              </w:rPr>
            </w:pPr>
            <w:r w:rsidRPr="00AB6B8C">
              <w:rPr>
                <w:b/>
              </w:rPr>
              <w:t>Жигсо 2 бойынша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1"/>
              </w:numPr>
            </w:pPr>
            <w:r>
              <w:t>О</w:t>
            </w:r>
            <w:r>
              <w:rPr>
                <w:rFonts w:ascii="Arial" w:hAnsi="Arial" w:cs="Arial"/>
              </w:rPr>
              <w:t>қушыларды 4-4 үй тобына бөлеміз.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«Қараш-қараш» оқиғасы бойынша топ сұрақтарға жауап береді.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Үй тобын нөмірлейміз 1 2 3 4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Нөмірлері бойынша 4 жұмыс тобына отырғызамыз.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Жұмыс тобында мәтінді  толық оқиды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Эксперт парағының сұрақтарына жауап береді.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Мұғалім тексереді.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Үй тобына оралады.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Үй тобында кезекпен кезек эксперт парағының сұрақтарының жауабымен  қалғандарын таныстырады, дәлелдейді.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Жаңа алған білімдерін алғашқы үлкен қағазғатүсірген  юілімдерін толықтырады.  Жұмыстарын біріне- бірі беріп алмасып, галереяда ой шарлайды.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Ортада қорғайды, баға береді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Топтастыру стратегиясы бойынша 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Топ  Бақтығұлдың қасиетін жазады.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Топ Сәлменді бейнелейді</w:t>
            </w:r>
          </w:p>
          <w:p w:rsidR="003D373B" w:rsidRPr="003D373B" w:rsidRDefault="003D373B" w:rsidP="003D373B">
            <w:pPr>
              <w:pStyle w:val="a4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Топ Қатша  бейнесін топтастырады.</w:t>
            </w:r>
          </w:p>
          <w:p w:rsidR="003D373B" w:rsidRDefault="003D373B" w:rsidP="003D373B">
            <w:pPr>
              <w:pStyle w:val="a4"/>
              <w:ind w:left="1080"/>
            </w:pPr>
            <w:r>
              <w:rPr>
                <w:rFonts w:ascii="Arial" w:hAnsi="Arial" w:cs="Arial"/>
              </w:rPr>
              <w:t>Үш топ ортада қорғайды.</w:t>
            </w:r>
          </w:p>
        </w:tc>
        <w:tc>
          <w:tcPr>
            <w:tcW w:w="3711" w:type="dxa"/>
          </w:tcPr>
          <w:p w:rsidR="003D373B" w:rsidRDefault="003D373B"/>
          <w:p w:rsidR="00AB6B8C" w:rsidRDefault="00AB6B8C"/>
          <w:p w:rsidR="00AB6B8C" w:rsidRDefault="00AB6B8C"/>
          <w:p w:rsidR="003D373B" w:rsidRDefault="003D373B">
            <w:r>
              <w:t>1-топ    «Т» кестесін жасайды.</w:t>
            </w:r>
          </w:p>
          <w:p w:rsidR="003D373B" w:rsidRDefault="003D373B">
            <w:pPr>
              <w:rPr>
                <w:rFonts w:ascii="Arial" w:hAnsi="Arial" w:cs="Arial"/>
              </w:rPr>
            </w:pPr>
            <w:r>
              <w:t>Ба</w:t>
            </w:r>
            <w:r>
              <w:rPr>
                <w:rFonts w:ascii="Arial" w:hAnsi="Arial" w:cs="Arial"/>
              </w:rPr>
              <w:t xml:space="preserve">қтығұл </w:t>
            </w:r>
            <w:r w:rsidR="00AB6B8C">
              <w:rPr>
                <w:rFonts w:ascii="Arial" w:hAnsi="Arial" w:cs="Arial"/>
              </w:rPr>
              <w:t>жағымды кейіпкер ме?</w:t>
            </w:r>
          </w:p>
          <w:p w:rsidR="00AB6B8C" w:rsidRDefault="00AB6B8C">
            <w:pPr>
              <w:rPr>
                <w:rFonts w:ascii="Arial" w:hAnsi="Arial" w:cs="Arial"/>
              </w:rPr>
            </w:pPr>
          </w:p>
          <w:p w:rsidR="00AB6B8C" w:rsidRDefault="00AB6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2-топ   Тектіғұлға хат жазу</w:t>
            </w:r>
          </w:p>
          <w:p w:rsidR="00AB6B8C" w:rsidRDefault="00AB6B8C">
            <w:pPr>
              <w:rPr>
                <w:rFonts w:ascii="Arial" w:hAnsi="Arial" w:cs="Arial"/>
              </w:rPr>
            </w:pPr>
          </w:p>
          <w:p w:rsidR="00AB6B8C" w:rsidRDefault="00AB6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3-топ    Венн диаграммасы бойынша Сәлмен мен Бақтығұлды салыстырады.</w:t>
            </w:r>
          </w:p>
          <w:p w:rsidR="00AB6B8C" w:rsidRDefault="00AB6B8C">
            <w:pPr>
              <w:rPr>
                <w:rFonts w:ascii="Arial" w:hAnsi="Arial" w:cs="Arial"/>
              </w:rPr>
            </w:pPr>
          </w:p>
          <w:p w:rsidR="00AB6B8C" w:rsidRDefault="00C24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pict>
                <v:oval id="_x0000_s1026" style="position:absolute;margin-left:3.4pt;margin-top:7.75pt;width:90.75pt;height:87.75pt;z-index:251658240"/>
              </w:pict>
            </w:r>
            <w:r>
              <w:rPr>
                <w:rFonts w:ascii="Arial" w:hAnsi="Arial" w:cs="Arial"/>
                <w:noProof/>
                <w:lang w:val="ru-RU" w:eastAsia="ru-RU"/>
              </w:rPr>
              <w:pict>
                <v:oval id="_x0000_s1027" style="position:absolute;margin-left:52.9pt;margin-top:7.75pt;width:96.75pt;height:87.75pt;z-index:251659264"/>
              </w:pict>
            </w:r>
          </w:p>
          <w:p w:rsidR="00AB6B8C" w:rsidRPr="003D373B" w:rsidRDefault="00AB6B8C">
            <w:pPr>
              <w:rPr>
                <w:rFonts w:ascii="Arial" w:hAnsi="Arial" w:cs="Arial"/>
              </w:rPr>
            </w:pPr>
          </w:p>
        </w:tc>
      </w:tr>
    </w:tbl>
    <w:p w:rsidR="003D373B" w:rsidRDefault="003D373B">
      <w:pPr>
        <w:rPr>
          <w:lang w:val="en-US"/>
        </w:rPr>
      </w:pPr>
    </w:p>
    <w:p w:rsidR="00973646" w:rsidRDefault="00973646">
      <w:pPr>
        <w:rPr>
          <w:lang w:val="en-US"/>
        </w:rPr>
      </w:pPr>
    </w:p>
    <w:p w:rsidR="00973646" w:rsidRDefault="00973646">
      <w:pPr>
        <w:rPr>
          <w:lang w:val="en-US"/>
        </w:rPr>
      </w:pPr>
    </w:p>
    <w:p w:rsidR="00973646" w:rsidRPr="009E5790" w:rsidRDefault="00973646" w:rsidP="00973646">
      <w:pPr>
        <w:pStyle w:val="a4"/>
        <w:numPr>
          <w:ilvl w:val="0"/>
          <w:numId w:val="3"/>
        </w:numPr>
        <w:rPr>
          <w:sz w:val="28"/>
          <w:szCs w:val="28"/>
        </w:rPr>
      </w:pPr>
      <w:r w:rsidRPr="009E5790">
        <w:rPr>
          <w:sz w:val="28"/>
          <w:szCs w:val="28"/>
        </w:rPr>
        <w:t>Эксперттер пара</w:t>
      </w:r>
      <w:r w:rsidRPr="009E5790">
        <w:rPr>
          <w:rFonts w:ascii="Arial" w:hAnsi="Arial" w:cs="Arial"/>
          <w:sz w:val="28"/>
          <w:szCs w:val="28"/>
        </w:rPr>
        <w:t>ғы.</w:t>
      </w:r>
    </w:p>
    <w:p w:rsidR="00973646" w:rsidRPr="009E5790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Тектіғұл ө</w:t>
      </w:r>
      <w:proofErr w:type="gram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іміне не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себеп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болды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Оның өлімінде қандай саяс</w:t>
      </w:r>
      <w:proofErr w:type="gram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и-</w:t>
      </w:r>
      <w:proofErr w:type="gram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әлеуметтік мән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жатыр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Бұл ө</w:t>
      </w:r>
      <w:proofErr w:type="gram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імнің шығармадағы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орны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қандай?</w:t>
      </w:r>
    </w:p>
    <w:p w:rsidR="00973646" w:rsidRPr="009E5790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Бақтығұл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күннен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бастап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қандай өмі</w:t>
      </w:r>
      <w:proofErr w:type="gram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сүруге мәжбүр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болды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973646" w:rsidRPr="009E5790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Pr="009E5790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Pr="009E5790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Pr="009E5790" w:rsidRDefault="00973646" w:rsidP="00973646">
      <w:pPr>
        <w:pStyle w:val="a4"/>
        <w:numPr>
          <w:ilvl w:val="0"/>
          <w:numId w:val="3"/>
        </w:numPr>
        <w:rPr>
          <w:sz w:val="28"/>
          <w:szCs w:val="28"/>
        </w:rPr>
      </w:pPr>
      <w:r w:rsidRPr="009E5790">
        <w:rPr>
          <w:sz w:val="28"/>
          <w:szCs w:val="28"/>
        </w:rPr>
        <w:t>Эксперттер пара</w:t>
      </w:r>
      <w:r w:rsidRPr="009E5790">
        <w:rPr>
          <w:rFonts w:ascii="Arial" w:hAnsi="Arial" w:cs="Arial"/>
          <w:sz w:val="28"/>
          <w:szCs w:val="28"/>
        </w:rPr>
        <w:t>ғы.</w:t>
      </w:r>
    </w:p>
    <w:p w:rsidR="00973646" w:rsidRPr="009E5790" w:rsidRDefault="00973646" w:rsidP="00973646">
      <w:pPr>
        <w:pStyle w:val="a4"/>
        <w:rPr>
          <w:sz w:val="28"/>
          <w:szCs w:val="28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Ақылды, ә</w:t>
      </w:r>
      <w:proofErr w:type="gram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күшті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рухы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Бақтығұл неге қол шоқпар,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барымташы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сорлы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малайға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айналды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       «Қараш-Қараш оқиғасы» арқылы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жазушы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қандай мәселелерді көтерген? Шығарма неге «Қара</w:t>
      </w:r>
      <w:proofErr w:type="gram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ш-</w:t>
      </w:r>
      <w:proofErr w:type="gram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Қараш оқиғасы»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аталған?</w:t>
      </w: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Default="00973646" w:rsidP="009736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3646" w:rsidRPr="009E5790" w:rsidRDefault="00973646" w:rsidP="00973646">
      <w:pPr>
        <w:pStyle w:val="a4"/>
        <w:numPr>
          <w:ilvl w:val="0"/>
          <w:numId w:val="3"/>
        </w:numPr>
        <w:rPr>
          <w:sz w:val="28"/>
          <w:szCs w:val="28"/>
        </w:rPr>
      </w:pPr>
      <w:r w:rsidRPr="009E5790">
        <w:rPr>
          <w:sz w:val="28"/>
          <w:szCs w:val="28"/>
        </w:rPr>
        <w:t>Эксперттер пара</w:t>
      </w:r>
      <w:r w:rsidRPr="009E5790">
        <w:rPr>
          <w:rFonts w:ascii="Arial" w:hAnsi="Arial" w:cs="Arial"/>
          <w:sz w:val="28"/>
          <w:szCs w:val="28"/>
        </w:rPr>
        <w:t>ғы.</w:t>
      </w:r>
    </w:p>
    <w:p w:rsidR="00973646" w:rsidRPr="009E5790" w:rsidRDefault="00973646" w:rsidP="0097364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Бақтығұлдың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басты-басты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қателіктерін,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адасуларын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адасуларға тек Сәлмен,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Жарасбайлар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ғана кінәлі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Өзі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кінә қояр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едің?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Неліктен</w:t>
      </w:r>
      <w:proofErr w:type="spellEnd"/>
      <w:proofErr w:type="gram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proofErr w:type="gram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ақтығұл Сәлменді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емес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Жарасбайды</w:t>
      </w:r>
      <w:proofErr w:type="spellEnd"/>
      <w:r w:rsidRPr="009E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өлтірді?</w:t>
      </w:r>
    </w:p>
    <w:p w:rsidR="00973646" w:rsidRPr="00973646" w:rsidRDefault="00973646">
      <w:pPr>
        <w:rPr>
          <w:lang w:val="en-US"/>
        </w:rPr>
      </w:pPr>
    </w:p>
    <w:sectPr w:rsidR="00973646" w:rsidRPr="00973646" w:rsidSect="003D373B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699"/>
    <w:multiLevelType w:val="hybridMultilevel"/>
    <w:tmpl w:val="04EE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64333"/>
    <w:multiLevelType w:val="hybridMultilevel"/>
    <w:tmpl w:val="40E0582A"/>
    <w:lvl w:ilvl="0" w:tplc="002C1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97271"/>
    <w:multiLevelType w:val="hybridMultilevel"/>
    <w:tmpl w:val="0414C1A4"/>
    <w:lvl w:ilvl="0" w:tplc="7618F2B0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73B"/>
    <w:rsid w:val="001E7BA5"/>
    <w:rsid w:val="003D373B"/>
    <w:rsid w:val="00547883"/>
    <w:rsid w:val="00593748"/>
    <w:rsid w:val="00973646"/>
    <w:rsid w:val="00AB6B8C"/>
    <w:rsid w:val="00BB5697"/>
    <w:rsid w:val="00C2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97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2013-03-26T17:05:00Z</cp:lastPrinted>
  <dcterms:created xsi:type="dcterms:W3CDTF">2015-03-15T17:56:00Z</dcterms:created>
  <dcterms:modified xsi:type="dcterms:W3CDTF">2015-03-15T17:56:00Z</dcterms:modified>
</cp:coreProperties>
</file>